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6F231" w14:textId="70F8D7CA" w:rsidR="00F60EFC" w:rsidRPr="00F60EFC" w:rsidRDefault="00F60EFC" w:rsidP="00F60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EFC">
        <w:rPr>
          <w:rFonts w:ascii="Times New Roman" w:hAnsi="Times New Roman" w:cs="Times New Roman"/>
          <w:sz w:val="24"/>
          <w:szCs w:val="24"/>
        </w:rPr>
        <w:t>REPUBLIKA HRVATSKA</w:t>
      </w:r>
    </w:p>
    <w:p w14:paraId="36412E2D" w14:textId="778F334C" w:rsidR="00F60EFC" w:rsidRPr="00F60EFC" w:rsidRDefault="00F60EFC" w:rsidP="00F60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EFC">
        <w:rPr>
          <w:rFonts w:ascii="Times New Roman" w:hAnsi="Times New Roman" w:cs="Times New Roman"/>
          <w:sz w:val="24"/>
          <w:szCs w:val="24"/>
        </w:rPr>
        <w:t>KRAPINSKO-ZAGORSKA ŽUPANIJA</w:t>
      </w:r>
    </w:p>
    <w:p w14:paraId="35407136" w14:textId="184E7693" w:rsidR="00F60EFC" w:rsidRPr="00F60EFC" w:rsidRDefault="00F60EFC" w:rsidP="00F60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EFC">
        <w:rPr>
          <w:rFonts w:ascii="Times New Roman" w:hAnsi="Times New Roman" w:cs="Times New Roman"/>
          <w:sz w:val="24"/>
          <w:szCs w:val="24"/>
        </w:rPr>
        <w:t>GRAD ZLATAR</w:t>
      </w:r>
    </w:p>
    <w:p w14:paraId="2F1493E4" w14:textId="113AE09B" w:rsidR="00F60EFC" w:rsidRPr="00F60EFC" w:rsidRDefault="00F60EFC" w:rsidP="00F60EF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60EFC">
        <w:rPr>
          <w:rFonts w:ascii="Times New Roman" w:hAnsi="Times New Roman" w:cs="Times New Roman"/>
          <w:b/>
          <w:bCs/>
          <w:sz w:val="24"/>
          <w:szCs w:val="24"/>
        </w:rPr>
        <w:t>OSNOVNA ŠKOLA BELEC</w:t>
      </w:r>
    </w:p>
    <w:p w14:paraId="6D9ACBAF" w14:textId="72A047A1" w:rsidR="00F60EFC" w:rsidRPr="00F60EFC" w:rsidRDefault="00F60EFC" w:rsidP="00F60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EFC">
        <w:rPr>
          <w:rFonts w:ascii="Times New Roman" w:hAnsi="Times New Roman" w:cs="Times New Roman"/>
          <w:sz w:val="24"/>
          <w:szCs w:val="24"/>
        </w:rPr>
        <w:t>Belec 50</w:t>
      </w:r>
    </w:p>
    <w:p w14:paraId="479297E1" w14:textId="231411BA" w:rsidR="00F60EFC" w:rsidRDefault="00F60EFC" w:rsidP="00F60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EFC">
        <w:rPr>
          <w:rFonts w:ascii="Times New Roman" w:hAnsi="Times New Roman" w:cs="Times New Roman"/>
          <w:sz w:val="24"/>
          <w:szCs w:val="24"/>
        </w:rPr>
        <w:t>49254 Belec</w:t>
      </w:r>
    </w:p>
    <w:p w14:paraId="0925DB73" w14:textId="77777777" w:rsidR="00F60EFC" w:rsidRDefault="00F60EFC" w:rsidP="00F60EF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EC9FE3" w14:textId="77777777" w:rsidR="00F60EFC" w:rsidRPr="00F60EFC" w:rsidRDefault="00F60EFC" w:rsidP="00F60EF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F21D88" w14:textId="59E89445" w:rsidR="00D903A1" w:rsidRDefault="008621F9" w:rsidP="008621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21F9">
        <w:rPr>
          <w:rFonts w:ascii="Times New Roman" w:hAnsi="Times New Roman" w:cs="Times New Roman"/>
          <w:b/>
          <w:bCs/>
          <w:sz w:val="24"/>
          <w:szCs w:val="24"/>
        </w:rPr>
        <w:t>BILJEŠKE UZ FINANCIJSKI IZVJEŠTAJ ZA RAZDOBLJE OD 01.01.-</w:t>
      </w:r>
      <w:r w:rsidR="00445DA9">
        <w:rPr>
          <w:rFonts w:ascii="Times New Roman" w:hAnsi="Times New Roman" w:cs="Times New Roman"/>
          <w:b/>
          <w:bCs/>
          <w:sz w:val="24"/>
          <w:szCs w:val="24"/>
        </w:rPr>
        <w:t>31.12</w:t>
      </w:r>
      <w:r w:rsidRPr="008621F9">
        <w:rPr>
          <w:rFonts w:ascii="Times New Roman" w:hAnsi="Times New Roman" w:cs="Times New Roman"/>
          <w:b/>
          <w:bCs/>
          <w:sz w:val="24"/>
          <w:szCs w:val="24"/>
        </w:rPr>
        <w:t>.2023.</w:t>
      </w:r>
    </w:p>
    <w:p w14:paraId="2443F29D" w14:textId="77777777" w:rsidR="008621F9" w:rsidRDefault="008621F9" w:rsidP="008621F9">
      <w:pPr>
        <w:rPr>
          <w:rFonts w:ascii="Times New Roman" w:hAnsi="Times New Roman" w:cs="Times New Roman"/>
          <w:sz w:val="24"/>
          <w:szCs w:val="24"/>
        </w:rPr>
      </w:pPr>
    </w:p>
    <w:p w14:paraId="0C5DDF6F" w14:textId="54899134" w:rsidR="008621F9" w:rsidRDefault="008621F9" w:rsidP="008621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21F9">
        <w:rPr>
          <w:rFonts w:ascii="Times New Roman" w:hAnsi="Times New Roman" w:cs="Times New Roman"/>
          <w:i/>
          <w:iCs/>
          <w:sz w:val="24"/>
          <w:szCs w:val="24"/>
        </w:rPr>
        <w:t>Naziv obveznika</w:t>
      </w:r>
      <w:r>
        <w:rPr>
          <w:rFonts w:ascii="Times New Roman" w:hAnsi="Times New Roman" w:cs="Times New Roman"/>
          <w:sz w:val="24"/>
          <w:szCs w:val="24"/>
        </w:rPr>
        <w:t>: Osnovna škola Belec</w:t>
      </w:r>
    </w:p>
    <w:p w14:paraId="629A9431" w14:textId="367054D7" w:rsidR="008621F9" w:rsidRDefault="008621F9" w:rsidP="008621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21F9">
        <w:rPr>
          <w:rFonts w:ascii="Times New Roman" w:hAnsi="Times New Roman" w:cs="Times New Roman"/>
          <w:i/>
          <w:iCs/>
          <w:sz w:val="24"/>
          <w:szCs w:val="24"/>
        </w:rPr>
        <w:t>Razdoblje za koje se sastav</w:t>
      </w:r>
      <w:r w:rsidR="00EE747A">
        <w:rPr>
          <w:rFonts w:ascii="Times New Roman" w:hAnsi="Times New Roman" w:cs="Times New Roman"/>
          <w:i/>
          <w:iCs/>
          <w:sz w:val="24"/>
          <w:szCs w:val="24"/>
        </w:rPr>
        <w:t>ljaju</w:t>
      </w:r>
      <w:r w:rsidRPr="008621F9">
        <w:rPr>
          <w:rFonts w:ascii="Times New Roman" w:hAnsi="Times New Roman" w:cs="Times New Roman"/>
          <w:i/>
          <w:iCs/>
          <w:sz w:val="24"/>
          <w:szCs w:val="24"/>
        </w:rPr>
        <w:t xml:space="preserve"> bilješke</w:t>
      </w:r>
      <w:r>
        <w:rPr>
          <w:rFonts w:ascii="Times New Roman" w:hAnsi="Times New Roman" w:cs="Times New Roman"/>
          <w:sz w:val="24"/>
          <w:szCs w:val="24"/>
        </w:rPr>
        <w:t>: 01.01.2023.-3</w:t>
      </w:r>
      <w:r w:rsidR="00445DA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445DA9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.2023.</w:t>
      </w:r>
    </w:p>
    <w:p w14:paraId="4EF7711C" w14:textId="7F50B307" w:rsidR="008621F9" w:rsidRDefault="008621F9" w:rsidP="008621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21F9">
        <w:rPr>
          <w:rFonts w:ascii="Times New Roman" w:hAnsi="Times New Roman" w:cs="Times New Roman"/>
          <w:i/>
          <w:iCs/>
          <w:sz w:val="24"/>
          <w:szCs w:val="24"/>
        </w:rPr>
        <w:t>Broj RKP-a</w:t>
      </w:r>
      <w:r>
        <w:rPr>
          <w:rFonts w:ascii="Times New Roman" w:hAnsi="Times New Roman" w:cs="Times New Roman"/>
          <w:sz w:val="24"/>
          <w:szCs w:val="24"/>
        </w:rPr>
        <w:t>: 42049</w:t>
      </w:r>
    </w:p>
    <w:p w14:paraId="1C643A00" w14:textId="7C65FDF2" w:rsidR="008621F9" w:rsidRDefault="008621F9" w:rsidP="008621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21F9">
        <w:rPr>
          <w:rFonts w:ascii="Times New Roman" w:hAnsi="Times New Roman" w:cs="Times New Roman"/>
          <w:i/>
          <w:iCs/>
          <w:sz w:val="24"/>
          <w:szCs w:val="24"/>
        </w:rPr>
        <w:t>Oznaka razine</w:t>
      </w:r>
      <w:r>
        <w:rPr>
          <w:rFonts w:ascii="Times New Roman" w:hAnsi="Times New Roman" w:cs="Times New Roman"/>
          <w:sz w:val="24"/>
          <w:szCs w:val="24"/>
        </w:rPr>
        <w:t>: 31</w:t>
      </w:r>
    </w:p>
    <w:p w14:paraId="08449A21" w14:textId="77777777" w:rsidR="008621F9" w:rsidRDefault="008621F9" w:rsidP="008621F9">
      <w:pPr>
        <w:rPr>
          <w:rFonts w:ascii="Times New Roman" w:hAnsi="Times New Roman" w:cs="Times New Roman"/>
          <w:sz w:val="24"/>
          <w:szCs w:val="24"/>
        </w:rPr>
      </w:pPr>
    </w:p>
    <w:p w14:paraId="1A326F48" w14:textId="767EEFCA" w:rsidR="008621F9" w:rsidRPr="008621F9" w:rsidRDefault="008621F9" w:rsidP="008621F9">
      <w:pPr>
        <w:spacing w:after="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621F9">
        <w:rPr>
          <w:rFonts w:ascii="Times New Roman" w:hAnsi="Times New Roman" w:cs="Times New Roman"/>
          <w:i/>
          <w:iCs/>
          <w:sz w:val="24"/>
          <w:szCs w:val="24"/>
        </w:rPr>
        <w:t>„Osnovna škola Belec posluje u skladu sa Zakonom o odgoju i obrazovanju u osnovnoj i srednjoj školi te Statutom škole. Osim osnovne djelatnosti odgoja i obrazovanja, Osnovna škola Belec se bavi gospodarsku djelatnošću te ostvaruje vlastite prihode od prodaje proizvoda Učeničke zadruge i otpadnog papira. Osnovna škola Belec nije u sustavu poreza na dobit ni u sustavu poreza na dodanu vrijednost.</w:t>
      </w:r>
    </w:p>
    <w:p w14:paraId="041A53D6" w14:textId="6F09803C" w:rsidR="008621F9" w:rsidRPr="008621F9" w:rsidRDefault="008621F9" w:rsidP="008621F9">
      <w:pPr>
        <w:spacing w:after="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621F9">
        <w:rPr>
          <w:rFonts w:ascii="Times New Roman" w:hAnsi="Times New Roman" w:cs="Times New Roman"/>
          <w:i/>
          <w:iCs/>
          <w:sz w:val="24"/>
          <w:szCs w:val="24"/>
        </w:rPr>
        <w:t>Osnovna škola Belec vodi proračunsko računovodstvo prema Zakonu o proračunu i Pravilniku o proračunskom računovodstvu i Računskom planu te financijska izvješća sastavlja sukladno Pravilniku o financijskom izvještavanju u proračunskom računovodstvu.</w:t>
      </w:r>
    </w:p>
    <w:p w14:paraId="40C0D402" w14:textId="4D3DA4DD" w:rsidR="008621F9" w:rsidRDefault="008621F9" w:rsidP="008621F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621F9">
        <w:rPr>
          <w:rFonts w:ascii="Times New Roman" w:hAnsi="Times New Roman" w:cs="Times New Roman"/>
          <w:i/>
          <w:iCs/>
          <w:sz w:val="24"/>
          <w:szCs w:val="24"/>
        </w:rPr>
        <w:t>Zakonski predstavnik Osnovne škole Belec je Nikolina Puklin, dipl.uč. Financijski izvještaj sastavila je voditeljica računovodstva Ana Kovačec, mag.oec.“</w:t>
      </w:r>
    </w:p>
    <w:p w14:paraId="03D3CA52" w14:textId="77777777" w:rsidR="00F60EFC" w:rsidRDefault="00F60EFC" w:rsidP="008621F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E1E6E9D" w14:textId="50BF7BB9" w:rsidR="00F60EFC" w:rsidRPr="00383B41" w:rsidRDefault="00F60EFC" w:rsidP="008621F9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83B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Bilješke uz Izvještaj o </w:t>
      </w:r>
      <w:r w:rsidR="00F7639B" w:rsidRPr="00383B41">
        <w:rPr>
          <w:rFonts w:ascii="Times New Roman" w:hAnsi="Times New Roman" w:cs="Times New Roman"/>
          <w:b/>
          <w:bCs/>
          <w:sz w:val="24"/>
          <w:szCs w:val="24"/>
          <w:u w:val="single"/>
        </w:rPr>
        <w:t>prihodima i rashodima, primicima i izdacima</w:t>
      </w:r>
    </w:p>
    <w:p w14:paraId="57A2A611" w14:textId="0E88872B" w:rsidR="00F7639B" w:rsidRDefault="00F7639B" w:rsidP="00F7639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3B41">
        <w:rPr>
          <w:rFonts w:ascii="Times New Roman" w:hAnsi="Times New Roman" w:cs="Times New Roman"/>
          <w:b/>
          <w:bCs/>
          <w:sz w:val="24"/>
          <w:szCs w:val="24"/>
        </w:rPr>
        <w:t>Bilješka br. 1</w:t>
      </w:r>
      <w:r w:rsidRPr="00F763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83B41">
        <w:rPr>
          <w:rFonts w:ascii="Times New Roman" w:hAnsi="Times New Roman" w:cs="Times New Roman"/>
          <w:b/>
          <w:bCs/>
          <w:sz w:val="24"/>
          <w:szCs w:val="24"/>
        </w:rPr>
        <w:t>uz poziciju šifru 63</w:t>
      </w:r>
      <w:r w:rsidR="00AE5DA3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Pr="00383B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5DA3" w:rsidRPr="00AE5DA3">
        <w:rPr>
          <w:rFonts w:ascii="Times New Roman" w:hAnsi="Times New Roman" w:cs="Times New Roman"/>
          <w:b/>
          <w:bCs/>
          <w:sz w:val="24"/>
          <w:szCs w:val="24"/>
        </w:rPr>
        <w:t>Tekuće pomoći proračunu iz drugih proračuna i izvanproračunskim korisnicima</w:t>
      </w:r>
      <w:r w:rsidR="00AE5DA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AE5DA3" w:rsidRPr="00AE5DA3">
        <w:rPr>
          <w:rFonts w:ascii="Times New Roman" w:hAnsi="Times New Roman" w:cs="Times New Roman"/>
          <w:sz w:val="24"/>
          <w:szCs w:val="24"/>
        </w:rPr>
        <w:t>u izvještajnom razdoblju ostvareno je 3.982,00 eura prihoda od grada Zlatara koja su prenesena u višak poslovanja i koristiti će se u sljedećoj proračunskoj godini</w:t>
      </w:r>
      <w:r w:rsidR="00AE5DA3">
        <w:rPr>
          <w:rFonts w:ascii="Times New Roman" w:hAnsi="Times New Roman" w:cs="Times New Roman"/>
          <w:sz w:val="24"/>
          <w:szCs w:val="24"/>
        </w:rPr>
        <w:t>.</w:t>
      </w:r>
    </w:p>
    <w:p w14:paraId="20B65932" w14:textId="513F90E4" w:rsidR="00AE5DA3" w:rsidRPr="00AE5DA3" w:rsidRDefault="00AE5DA3" w:rsidP="00AE5DA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Bilješka br. 2 uz poziciju šifru 6361 </w:t>
      </w:r>
      <w:r w:rsidRPr="00AE5DA3">
        <w:rPr>
          <w:rFonts w:ascii="Times New Roman" w:hAnsi="Times New Roman" w:cs="Times New Roman"/>
          <w:b/>
          <w:bCs/>
          <w:sz w:val="24"/>
          <w:szCs w:val="24"/>
        </w:rPr>
        <w:t>Tekuće pomoći proračunskim korisnicima iz proračuna koji im nije nadležan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u izvještajnoj godini ostvareno je 516.276,20 eura prihoda od Ministarstva znanosti i obrazovanja,  a čini povećanje za 20,8% u odnosu na prošlo izvještajno razdoblje. Povećanje sredstava odnosi se na povećanje osnovice i materijalnih prava zaposlenika kao i financiranje školske prehrane za učenike škole. </w:t>
      </w:r>
    </w:p>
    <w:p w14:paraId="32640757" w14:textId="5DBC80F6" w:rsidR="00F7639B" w:rsidRPr="00AE5DA3" w:rsidRDefault="00F7639B" w:rsidP="009D04E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83B41">
        <w:rPr>
          <w:rFonts w:ascii="Times New Roman" w:hAnsi="Times New Roman" w:cs="Times New Roman"/>
          <w:b/>
          <w:bCs/>
          <w:sz w:val="24"/>
          <w:szCs w:val="24"/>
        </w:rPr>
        <w:t xml:space="preserve">Bilješka br. </w:t>
      </w:r>
      <w:r w:rsidR="00AE5DA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D04E9">
        <w:rPr>
          <w:rFonts w:ascii="Times New Roman" w:hAnsi="Times New Roman" w:cs="Times New Roman"/>
          <w:b/>
          <w:bCs/>
          <w:sz w:val="24"/>
          <w:szCs w:val="24"/>
        </w:rPr>
        <w:t xml:space="preserve"> uz poziciju šifru 6391 Tekući prijenosi između proračunskih korisnika istog proračuna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u izvještajnoj godini škola je ostvarila 2.654,46 eur</w:t>
      </w:r>
      <w:r w:rsidR="00EE747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sredstava na temelju projekta za dječji participativni proračun u svrhu opremanje škole sportskom opremom.</w:t>
      </w:r>
    </w:p>
    <w:p w14:paraId="1F2788FE" w14:textId="77777777" w:rsidR="00AE5DA3" w:rsidRPr="00AE5DA3" w:rsidRDefault="00AE5DA3" w:rsidP="00AE5DA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EA78F6E" w14:textId="69DEA448" w:rsidR="00F7639B" w:rsidRPr="00F7639B" w:rsidRDefault="00F7639B" w:rsidP="009D04E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Bilješka </w:t>
      </w:r>
      <w:r w:rsidR="00EE747A">
        <w:rPr>
          <w:rFonts w:ascii="Times New Roman" w:hAnsi="Times New Roman" w:cs="Times New Roman"/>
          <w:b/>
          <w:bCs/>
          <w:sz w:val="24"/>
          <w:szCs w:val="24"/>
        </w:rPr>
        <w:t xml:space="preserve">br.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 uz poziciju </w:t>
      </w:r>
      <w:r w:rsidR="009D04E9">
        <w:rPr>
          <w:rFonts w:ascii="Times New Roman" w:hAnsi="Times New Roman" w:cs="Times New Roman"/>
          <w:b/>
          <w:bCs/>
          <w:sz w:val="24"/>
          <w:szCs w:val="24"/>
        </w:rPr>
        <w:t xml:space="preserve">šifru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6526 </w:t>
      </w:r>
      <w:r w:rsidRPr="00F7639B">
        <w:rPr>
          <w:rFonts w:ascii="Times New Roman" w:hAnsi="Times New Roman" w:cs="Times New Roman"/>
          <w:b/>
          <w:bCs/>
          <w:sz w:val="24"/>
          <w:szCs w:val="24"/>
        </w:rPr>
        <w:t>Ostali nespomenuti prihodi</w:t>
      </w:r>
      <w:r w:rsidR="009D04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04E9">
        <w:rPr>
          <w:rFonts w:ascii="Times New Roman" w:hAnsi="Times New Roman" w:cs="Times New Roman"/>
          <w:sz w:val="24"/>
          <w:szCs w:val="24"/>
        </w:rPr>
        <w:t xml:space="preserve">– u izvještajnoj godini ostvareni su za </w:t>
      </w:r>
      <w:r w:rsidR="00AE5DA3">
        <w:rPr>
          <w:rFonts w:ascii="Times New Roman" w:hAnsi="Times New Roman" w:cs="Times New Roman"/>
          <w:sz w:val="24"/>
          <w:szCs w:val="24"/>
        </w:rPr>
        <w:t>49,10</w:t>
      </w:r>
      <w:r w:rsidR="009D04E9">
        <w:rPr>
          <w:rFonts w:ascii="Times New Roman" w:hAnsi="Times New Roman" w:cs="Times New Roman"/>
          <w:sz w:val="24"/>
          <w:szCs w:val="24"/>
        </w:rPr>
        <w:t xml:space="preserve"> % manje u odnosu na</w:t>
      </w:r>
      <w:r w:rsidR="00D923A8">
        <w:rPr>
          <w:rFonts w:ascii="Times New Roman" w:hAnsi="Times New Roman" w:cs="Times New Roman"/>
          <w:sz w:val="24"/>
          <w:szCs w:val="24"/>
        </w:rPr>
        <w:t xml:space="preserve"> </w:t>
      </w:r>
      <w:r w:rsidR="009D04E9">
        <w:rPr>
          <w:rFonts w:ascii="Times New Roman" w:hAnsi="Times New Roman" w:cs="Times New Roman"/>
          <w:sz w:val="24"/>
          <w:szCs w:val="24"/>
        </w:rPr>
        <w:t xml:space="preserve">prošlo izvještajno razdoblje, tj. </w:t>
      </w:r>
      <w:r w:rsidR="00EE747A">
        <w:rPr>
          <w:rFonts w:ascii="Times New Roman" w:hAnsi="Times New Roman" w:cs="Times New Roman"/>
          <w:sz w:val="24"/>
          <w:szCs w:val="24"/>
        </w:rPr>
        <w:t>o</w:t>
      </w:r>
      <w:r w:rsidR="009D04E9">
        <w:rPr>
          <w:rFonts w:ascii="Times New Roman" w:hAnsi="Times New Roman" w:cs="Times New Roman"/>
          <w:sz w:val="24"/>
          <w:szCs w:val="24"/>
        </w:rPr>
        <w:t xml:space="preserve">stvareni su u iznosu od </w:t>
      </w:r>
      <w:r w:rsidR="00AE5DA3">
        <w:rPr>
          <w:rFonts w:ascii="Times New Roman" w:hAnsi="Times New Roman" w:cs="Times New Roman"/>
          <w:sz w:val="24"/>
          <w:szCs w:val="24"/>
        </w:rPr>
        <w:t>12.354,24</w:t>
      </w:r>
      <w:r w:rsidR="009D04E9">
        <w:rPr>
          <w:rFonts w:ascii="Times New Roman" w:hAnsi="Times New Roman" w:cs="Times New Roman"/>
          <w:sz w:val="24"/>
          <w:szCs w:val="24"/>
        </w:rPr>
        <w:t xml:space="preserve"> eur</w:t>
      </w:r>
      <w:r w:rsidR="00EE747A">
        <w:rPr>
          <w:rFonts w:ascii="Times New Roman" w:hAnsi="Times New Roman" w:cs="Times New Roman"/>
          <w:sz w:val="24"/>
          <w:szCs w:val="24"/>
        </w:rPr>
        <w:t>a</w:t>
      </w:r>
      <w:r w:rsidR="009D04E9">
        <w:rPr>
          <w:rFonts w:ascii="Times New Roman" w:hAnsi="Times New Roman" w:cs="Times New Roman"/>
          <w:sz w:val="24"/>
          <w:szCs w:val="24"/>
        </w:rPr>
        <w:t>. Razlog smanjenja prihoda je zbog školske kuhinje koja se financira iz Ministarstva znanosti i obrazovanja. Ostvareni prihodi u izvještajnoj godini se odnose na realizirane izlete i terenske nastave učenika</w:t>
      </w:r>
      <w:r w:rsidR="00AE5DA3">
        <w:rPr>
          <w:rFonts w:ascii="Times New Roman" w:hAnsi="Times New Roman" w:cs="Times New Roman"/>
          <w:sz w:val="24"/>
          <w:szCs w:val="24"/>
        </w:rPr>
        <w:t xml:space="preserve">, prijevoz učenika po DPS-u kao i za ostale namjene. </w:t>
      </w:r>
    </w:p>
    <w:p w14:paraId="581332CE" w14:textId="589DE36D" w:rsidR="00F7639B" w:rsidRPr="009D04E9" w:rsidRDefault="009D04E9" w:rsidP="009D04E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Bilješka br. 4 uz poziciju šifru 6614 Prihodi od prodaje proizvoda i robe</w:t>
      </w:r>
      <w:r>
        <w:rPr>
          <w:rFonts w:ascii="Times New Roman" w:hAnsi="Times New Roman" w:cs="Times New Roman"/>
          <w:sz w:val="24"/>
          <w:szCs w:val="24"/>
        </w:rPr>
        <w:t xml:space="preserve">- Škola je u izvještajnoj godini ostvarila </w:t>
      </w:r>
      <w:r w:rsidR="00944785">
        <w:rPr>
          <w:rFonts w:ascii="Times New Roman" w:hAnsi="Times New Roman" w:cs="Times New Roman"/>
          <w:sz w:val="24"/>
          <w:szCs w:val="24"/>
        </w:rPr>
        <w:t>37,17</w:t>
      </w:r>
      <w:r>
        <w:rPr>
          <w:rFonts w:ascii="Times New Roman" w:hAnsi="Times New Roman" w:cs="Times New Roman"/>
          <w:sz w:val="24"/>
          <w:szCs w:val="24"/>
        </w:rPr>
        <w:t xml:space="preserve"> eur</w:t>
      </w:r>
      <w:r w:rsidR="00EE747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prihoda od prodaje starog papira</w:t>
      </w:r>
      <w:r w:rsidR="00944785">
        <w:rPr>
          <w:rFonts w:ascii="Times New Roman" w:hAnsi="Times New Roman" w:cs="Times New Roman"/>
          <w:sz w:val="24"/>
          <w:szCs w:val="24"/>
        </w:rPr>
        <w:t>.</w:t>
      </w:r>
    </w:p>
    <w:p w14:paraId="4E0BA449" w14:textId="704FED6E" w:rsidR="009D04E9" w:rsidRDefault="009D04E9" w:rsidP="009D04E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Bilješka br. 5 uz poziciju šifru 6631 Tekuće donacije- </w:t>
      </w:r>
      <w:r w:rsidRPr="009D04E9">
        <w:rPr>
          <w:rFonts w:ascii="Times New Roman" w:hAnsi="Times New Roman" w:cs="Times New Roman"/>
          <w:sz w:val="24"/>
          <w:szCs w:val="24"/>
        </w:rPr>
        <w:t xml:space="preserve">u izvještajnoj godini ostvareno je za </w:t>
      </w:r>
      <w:r w:rsidR="00944785">
        <w:rPr>
          <w:rFonts w:ascii="Times New Roman" w:hAnsi="Times New Roman" w:cs="Times New Roman"/>
          <w:sz w:val="24"/>
          <w:szCs w:val="24"/>
        </w:rPr>
        <w:t>61,10</w:t>
      </w:r>
      <w:r w:rsidRPr="009D04E9">
        <w:rPr>
          <w:rFonts w:ascii="Times New Roman" w:hAnsi="Times New Roman" w:cs="Times New Roman"/>
          <w:sz w:val="24"/>
          <w:szCs w:val="24"/>
        </w:rPr>
        <w:t xml:space="preserve">% </w:t>
      </w:r>
      <w:r w:rsidR="00944785">
        <w:rPr>
          <w:rFonts w:ascii="Times New Roman" w:hAnsi="Times New Roman" w:cs="Times New Roman"/>
          <w:sz w:val="24"/>
          <w:szCs w:val="24"/>
        </w:rPr>
        <w:t xml:space="preserve">više </w:t>
      </w:r>
      <w:r w:rsidRPr="009D04E9">
        <w:rPr>
          <w:rFonts w:ascii="Times New Roman" w:hAnsi="Times New Roman" w:cs="Times New Roman"/>
          <w:sz w:val="24"/>
          <w:szCs w:val="24"/>
        </w:rPr>
        <w:t xml:space="preserve">prihoda.  Prihodi su ostvareni od Županijskog školskog </w:t>
      </w:r>
      <w:r w:rsidR="00D923A8">
        <w:rPr>
          <w:rFonts w:ascii="Times New Roman" w:hAnsi="Times New Roman" w:cs="Times New Roman"/>
          <w:sz w:val="24"/>
          <w:szCs w:val="24"/>
        </w:rPr>
        <w:t>spo</w:t>
      </w:r>
      <w:r w:rsidRPr="009D04E9">
        <w:rPr>
          <w:rFonts w:ascii="Times New Roman" w:hAnsi="Times New Roman" w:cs="Times New Roman"/>
          <w:sz w:val="24"/>
          <w:szCs w:val="24"/>
        </w:rPr>
        <w:t>rtskog saveza KZŽ za donir</w:t>
      </w:r>
      <w:r w:rsidR="00D923A8">
        <w:rPr>
          <w:rFonts w:ascii="Times New Roman" w:hAnsi="Times New Roman" w:cs="Times New Roman"/>
          <w:sz w:val="24"/>
          <w:szCs w:val="24"/>
        </w:rPr>
        <w:t>an</w:t>
      </w:r>
      <w:r w:rsidRPr="009D04E9">
        <w:rPr>
          <w:rFonts w:ascii="Times New Roman" w:hAnsi="Times New Roman" w:cs="Times New Roman"/>
          <w:sz w:val="24"/>
          <w:szCs w:val="24"/>
        </w:rPr>
        <w:t>u sportsku oprem</w:t>
      </w:r>
      <w:r w:rsidR="00944785">
        <w:rPr>
          <w:rFonts w:ascii="Times New Roman" w:hAnsi="Times New Roman" w:cs="Times New Roman"/>
          <w:sz w:val="24"/>
          <w:szCs w:val="24"/>
        </w:rPr>
        <w:t>u u vrijednosti 80,86 eura, od solidarnosti na djelu 67,60% i škola je sudjelovala u akciji sakupljanja kupona „Mali i veliki talenti“ koj</w:t>
      </w:r>
      <w:r w:rsidR="00050E31">
        <w:rPr>
          <w:rFonts w:ascii="Times New Roman" w:hAnsi="Times New Roman" w:cs="Times New Roman"/>
          <w:sz w:val="24"/>
          <w:szCs w:val="24"/>
        </w:rPr>
        <w:t>u</w:t>
      </w:r>
      <w:r w:rsidR="00944785">
        <w:rPr>
          <w:rFonts w:ascii="Times New Roman" w:hAnsi="Times New Roman" w:cs="Times New Roman"/>
          <w:sz w:val="24"/>
          <w:szCs w:val="24"/>
        </w:rPr>
        <w:t xml:space="preserve"> je provodio Konzum  i ostvarila opremu u vrijednosti od 444,84 eura. </w:t>
      </w:r>
    </w:p>
    <w:p w14:paraId="372AFA92" w14:textId="693A911F" w:rsidR="009D04E9" w:rsidRPr="00050E31" w:rsidRDefault="009D04E9" w:rsidP="00383B4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4E9">
        <w:rPr>
          <w:rFonts w:ascii="Times New Roman" w:hAnsi="Times New Roman" w:cs="Times New Roman"/>
          <w:b/>
          <w:bCs/>
          <w:sz w:val="24"/>
          <w:szCs w:val="24"/>
        </w:rPr>
        <w:t>Bilješka br. 6. uz poziciju šifru 671 Prihodi iz  nadležnog proračuna za financiranje rashoda poslovanja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3B41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3B41">
        <w:rPr>
          <w:rFonts w:ascii="Times New Roman" w:hAnsi="Times New Roman" w:cs="Times New Roman"/>
          <w:sz w:val="24"/>
          <w:szCs w:val="24"/>
        </w:rPr>
        <w:t xml:space="preserve">u tekućoj izvještajnoj godini Škola je ostvarila </w:t>
      </w:r>
      <w:r w:rsidR="00944785">
        <w:rPr>
          <w:rFonts w:ascii="Times New Roman" w:hAnsi="Times New Roman" w:cs="Times New Roman"/>
          <w:sz w:val="24"/>
          <w:szCs w:val="24"/>
        </w:rPr>
        <w:t>50.084,36</w:t>
      </w:r>
      <w:r w:rsidR="00383B41">
        <w:rPr>
          <w:rFonts w:ascii="Times New Roman" w:hAnsi="Times New Roman" w:cs="Times New Roman"/>
          <w:sz w:val="24"/>
          <w:szCs w:val="24"/>
        </w:rPr>
        <w:t xml:space="preserve"> eur</w:t>
      </w:r>
      <w:r w:rsidR="00EE747A">
        <w:rPr>
          <w:rFonts w:ascii="Times New Roman" w:hAnsi="Times New Roman" w:cs="Times New Roman"/>
          <w:sz w:val="24"/>
          <w:szCs w:val="24"/>
        </w:rPr>
        <w:t>a</w:t>
      </w:r>
      <w:r w:rsidR="00383B41">
        <w:rPr>
          <w:rFonts w:ascii="Times New Roman" w:hAnsi="Times New Roman" w:cs="Times New Roman"/>
          <w:sz w:val="24"/>
          <w:szCs w:val="24"/>
        </w:rPr>
        <w:t xml:space="preserve"> prihoda što čini povećanje za 4</w:t>
      </w:r>
      <w:r w:rsidR="00944785">
        <w:rPr>
          <w:rFonts w:ascii="Times New Roman" w:hAnsi="Times New Roman" w:cs="Times New Roman"/>
          <w:sz w:val="24"/>
          <w:szCs w:val="24"/>
        </w:rPr>
        <w:t>7,40</w:t>
      </w:r>
      <w:r w:rsidR="00383B41">
        <w:rPr>
          <w:rFonts w:ascii="Times New Roman" w:hAnsi="Times New Roman" w:cs="Times New Roman"/>
          <w:sz w:val="24"/>
          <w:szCs w:val="24"/>
        </w:rPr>
        <w:t xml:space="preserve"> % u odnosu na isto razdoblje prethodne godine. Razlog povećanje prihoda je zbog povećanja tržišnih cijena tj. inflacije. Sredstva su ostvarena od decentralizacije i izvornih sredstava Osnivača, u svrhu sudjelovanje škole u projektima Zalogajček, Baltazar, Građanski odgoj i e-tehničar, proljetne i zimske radionice</w:t>
      </w:r>
      <w:r w:rsidR="00944785">
        <w:rPr>
          <w:rFonts w:ascii="Times New Roman" w:hAnsi="Times New Roman" w:cs="Times New Roman"/>
          <w:sz w:val="24"/>
          <w:szCs w:val="24"/>
        </w:rPr>
        <w:t xml:space="preserve"> te</w:t>
      </w:r>
      <w:r w:rsidR="00383B41">
        <w:rPr>
          <w:rFonts w:ascii="Times New Roman" w:hAnsi="Times New Roman" w:cs="Times New Roman"/>
          <w:sz w:val="24"/>
          <w:szCs w:val="24"/>
        </w:rPr>
        <w:t xml:space="preserve"> za županijska natjecanja učenika</w:t>
      </w:r>
      <w:r w:rsidR="00944785">
        <w:rPr>
          <w:rFonts w:ascii="Times New Roman" w:hAnsi="Times New Roman" w:cs="Times New Roman"/>
          <w:sz w:val="24"/>
          <w:szCs w:val="24"/>
        </w:rPr>
        <w:t xml:space="preserve"> kao i za redovno poslovanje škole. </w:t>
      </w:r>
    </w:p>
    <w:p w14:paraId="0ED9509C" w14:textId="61E025DD" w:rsidR="00050E31" w:rsidRPr="00050E31" w:rsidRDefault="00050E31" w:rsidP="00383B4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Bilješka br. 7 uz poziciju šifru 3111 Plaće za redovan rad- </w:t>
      </w:r>
      <w:r w:rsidRPr="00050E31">
        <w:rPr>
          <w:rFonts w:ascii="Times New Roman" w:hAnsi="Times New Roman" w:cs="Times New Roman"/>
          <w:sz w:val="24"/>
          <w:szCs w:val="24"/>
        </w:rPr>
        <w:t xml:space="preserve">u izvještajnoj godini ostvareno je </w:t>
      </w:r>
      <w:r w:rsidRPr="00050E31">
        <w:rPr>
          <w:rFonts w:ascii="Times New Roman" w:hAnsi="Times New Roman" w:cs="Times New Roman"/>
          <w:sz w:val="24"/>
          <w:szCs w:val="24"/>
        </w:rPr>
        <w:t>380.173,95</w:t>
      </w:r>
      <w:r w:rsidRPr="00050E31">
        <w:rPr>
          <w:rFonts w:ascii="Times New Roman" w:hAnsi="Times New Roman" w:cs="Times New Roman"/>
          <w:sz w:val="24"/>
          <w:szCs w:val="24"/>
        </w:rPr>
        <w:t xml:space="preserve"> eura rashoda za obračun i isplate plaća za zaposlenike. U odnosu na prošlo izvještajno razdoblje rashodi su povećani za 16,2% , a povećanje za odnosi na povećanje osnovice i privremenog dodatka na plaću prema Odluci Vlade.</w:t>
      </w:r>
    </w:p>
    <w:p w14:paraId="58C98385" w14:textId="3CB4C45E" w:rsidR="006C12B8" w:rsidRPr="006C12B8" w:rsidRDefault="00383B41" w:rsidP="006C12B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3B41">
        <w:rPr>
          <w:rFonts w:ascii="Times New Roman" w:hAnsi="Times New Roman" w:cs="Times New Roman"/>
          <w:b/>
          <w:bCs/>
          <w:sz w:val="24"/>
          <w:szCs w:val="24"/>
        </w:rPr>
        <w:t>Bilješka br.</w:t>
      </w:r>
      <w:r w:rsidR="00050E3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383B41">
        <w:rPr>
          <w:rFonts w:ascii="Times New Roman" w:hAnsi="Times New Roman" w:cs="Times New Roman"/>
          <w:b/>
          <w:bCs/>
          <w:sz w:val="24"/>
          <w:szCs w:val="24"/>
        </w:rPr>
        <w:t xml:space="preserve"> uz poziciju šifru 3114 Plaće za posebne uvjete rada</w:t>
      </w:r>
      <w:r>
        <w:rPr>
          <w:rFonts w:ascii="Times New Roman" w:hAnsi="Times New Roman" w:cs="Times New Roman"/>
          <w:sz w:val="24"/>
          <w:szCs w:val="24"/>
        </w:rPr>
        <w:t xml:space="preserve">- u tekućoj izvještajnoj godini ostvareno je </w:t>
      </w:r>
      <w:r w:rsidR="006C12B8">
        <w:rPr>
          <w:rFonts w:ascii="Times New Roman" w:hAnsi="Times New Roman" w:cs="Times New Roman"/>
          <w:sz w:val="24"/>
          <w:szCs w:val="24"/>
        </w:rPr>
        <w:t>7.130,43</w:t>
      </w:r>
      <w:r>
        <w:rPr>
          <w:rFonts w:ascii="Times New Roman" w:hAnsi="Times New Roman" w:cs="Times New Roman"/>
          <w:sz w:val="24"/>
          <w:szCs w:val="24"/>
        </w:rPr>
        <w:t xml:space="preserve"> eur</w:t>
      </w:r>
      <w:r w:rsidR="00EE747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rashoda što čini povećanje za </w:t>
      </w:r>
      <w:r w:rsidR="006C12B8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>% u odnosu na isto razdoblje prethodne godine. Razlog povećanje posebnih uvjeta ra</w:t>
      </w:r>
      <w:r w:rsidR="00D923A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 je zbog povećanje djece sa prilagođenim programom u nastavi.</w:t>
      </w:r>
    </w:p>
    <w:p w14:paraId="58ACC0CB" w14:textId="750FF945" w:rsidR="006C12B8" w:rsidRPr="00654449" w:rsidRDefault="00F50996" w:rsidP="006C12B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0996">
        <w:rPr>
          <w:rFonts w:ascii="Times New Roman" w:hAnsi="Times New Roman" w:cs="Times New Roman"/>
          <w:b/>
          <w:bCs/>
          <w:sz w:val="24"/>
          <w:szCs w:val="24"/>
        </w:rPr>
        <w:t>Bilješka br.</w:t>
      </w:r>
      <w:r w:rsidR="00050E3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F50996">
        <w:rPr>
          <w:rFonts w:ascii="Times New Roman" w:hAnsi="Times New Roman" w:cs="Times New Roman"/>
          <w:b/>
          <w:bCs/>
          <w:sz w:val="24"/>
          <w:szCs w:val="24"/>
        </w:rPr>
        <w:t xml:space="preserve"> uz poziciju šifru 3211 Službena putovanja</w:t>
      </w:r>
      <w:r>
        <w:rPr>
          <w:rFonts w:ascii="Times New Roman" w:hAnsi="Times New Roman" w:cs="Times New Roman"/>
          <w:sz w:val="24"/>
          <w:szCs w:val="24"/>
        </w:rPr>
        <w:t xml:space="preserve">- u izvještajnoj godini ostvareno je </w:t>
      </w:r>
      <w:r w:rsidR="00050E31">
        <w:rPr>
          <w:rFonts w:ascii="Times New Roman" w:hAnsi="Times New Roman" w:cs="Times New Roman"/>
          <w:sz w:val="24"/>
          <w:szCs w:val="24"/>
        </w:rPr>
        <w:t>3.355,19</w:t>
      </w:r>
      <w:r>
        <w:rPr>
          <w:rFonts w:ascii="Times New Roman" w:hAnsi="Times New Roman" w:cs="Times New Roman"/>
          <w:sz w:val="24"/>
          <w:szCs w:val="24"/>
        </w:rPr>
        <w:t xml:space="preserve"> eur</w:t>
      </w:r>
      <w:r w:rsidR="00EE747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rashoda za službena putovanja djelatnika  odnosno za pokriće prijevoza, dnevnica i smještaja na službenim putovanjima u cilju pratnje djece na izlete i za stručna usavršavanja djelatnika.</w:t>
      </w:r>
    </w:p>
    <w:p w14:paraId="01D7F34D" w14:textId="277893B4" w:rsidR="00F50996" w:rsidRDefault="00F50996" w:rsidP="009D04E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0996">
        <w:rPr>
          <w:rFonts w:ascii="Times New Roman" w:hAnsi="Times New Roman" w:cs="Times New Roman"/>
          <w:b/>
          <w:bCs/>
          <w:sz w:val="24"/>
          <w:szCs w:val="24"/>
        </w:rPr>
        <w:t>Bilješka br.</w:t>
      </w:r>
      <w:r w:rsidR="00050E31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F50996">
        <w:rPr>
          <w:rFonts w:ascii="Times New Roman" w:hAnsi="Times New Roman" w:cs="Times New Roman"/>
          <w:b/>
          <w:bCs/>
          <w:sz w:val="24"/>
          <w:szCs w:val="24"/>
        </w:rPr>
        <w:t xml:space="preserve"> uz poziciju šifru 3213 Stručno usavršavanje zaposlenika</w:t>
      </w:r>
      <w:r>
        <w:rPr>
          <w:rFonts w:ascii="Times New Roman" w:hAnsi="Times New Roman" w:cs="Times New Roman"/>
          <w:sz w:val="24"/>
          <w:szCs w:val="24"/>
        </w:rPr>
        <w:t>- u izvještajnoj godini ostvareno je 390,63 eur</w:t>
      </w:r>
      <w:r w:rsidR="00EE747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rashoda za podmirenje kotizacija za stručna usavršavanja djelatnika. </w:t>
      </w:r>
    </w:p>
    <w:p w14:paraId="2AD106BE" w14:textId="67635A17" w:rsidR="00F50996" w:rsidRDefault="00F50996" w:rsidP="009D04E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B1D">
        <w:rPr>
          <w:rFonts w:ascii="Times New Roman" w:hAnsi="Times New Roman" w:cs="Times New Roman"/>
          <w:b/>
          <w:bCs/>
          <w:sz w:val="24"/>
          <w:szCs w:val="24"/>
        </w:rPr>
        <w:t>Bilješka br. 1</w:t>
      </w:r>
      <w:r w:rsidR="004C69C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F1B1D">
        <w:rPr>
          <w:rFonts w:ascii="Times New Roman" w:hAnsi="Times New Roman" w:cs="Times New Roman"/>
          <w:b/>
          <w:bCs/>
          <w:sz w:val="24"/>
          <w:szCs w:val="24"/>
        </w:rPr>
        <w:t xml:space="preserve"> uz poziciju </w:t>
      </w:r>
      <w:r w:rsidR="00DF1B1D">
        <w:rPr>
          <w:rFonts w:ascii="Times New Roman" w:hAnsi="Times New Roman" w:cs="Times New Roman"/>
          <w:b/>
          <w:bCs/>
          <w:sz w:val="24"/>
          <w:szCs w:val="24"/>
        </w:rPr>
        <w:t xml:space="preserve">šifru </w:t>
      </w:r>
      <w:r w:rsidRPr="00DF1B1D">
        <w:rPr>
          <w:rFonts w:ascii="Times New Roman" w:hAnsi="Times New Roman" w:cs="Times New Roman"/>
          <w:b/>
          <w:bCs/>
          <w:sz w:val="24"/>
          <w:szCs w:val="24"/>
        </w:rPr>
        <w:t>3214 ostale naknade troškova zaposlenima</w:t>
      </w:r>
      <w:r>
        <w:rPr>
          <w:rFonts w:ascii="Times New Roman" w:hAnsi="Times New Roman" w:cs="Times New Roman"/>
          <w:sz w:val="24"/>
          <w:szCs w:val="24"/>
        </w:rPr>
        <w:t xml:space="preserve">- u izvještajnoj godini ostvareno je </w:t>
      </w:r>
      <w:r w:rsidR="00065570">
        <w:rPr>
          <w:rFonts w:ascii="Times New Roman" w:hAnsi="Times New Roman" w:cs="Times New Roman"/>
          <w:sz w:val="24"/>
          <w:szCs w:val="24"/>
        </w:rPr>
        <w:t>506,40</w:t>
      </w:r>
      <w:r>
        <w:rPr>
          <w:rFonts w:ascii="Times New Roman" w:hAnsi="Times New Roman" w:cs="Times New Roman"/>
          <w:sz w:val="24"/>
          <w:szCs w:val="24"/>
        </w:rPr>
        <w:t xml:space="preserve"> eur</w:t>
      </w:r>
      <w:r w:rsidR="00EE747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dok je prethodne ostvareno </w:t>
      </w:r>
      <w:r w:rsidR="00065570">
        <w:rPr>
          <w:rFonts w:ascii="Times New Roman" w:hAnsi="Times New Roman" w:cs="Times New Roman"/>
          <w:sz w:val="24"/>
          <w:szCs w:val="24"/>
        </w:rPr>
        <w:t>190,86</w:t>
      </w:r>
      <w:r>
        <w:rPr>
          <w:rFonts w:ascii="Times New Roman" w:hAnsi="Times New Roman" w:cs="Times New Roman"/>
          <w:sz w:val="24"/>
          <w:szCs w:val="24"/>
        </w:rPr>
        <w:t xml:space="preserve"> eur</w:t>
      </w:r>
      <w:r w:rsidR="00EE747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rashoda, a razlog povećanja je zbog troškova locco vožnje u svrhu </w:t>
      </w:r>
      <w:r w:rsidR="00DF1B1D">
        <w:rPr>
          <w:rFonts w:ascii="Times New Roman" w:hAnsi="Times New Roman" w:cs="Times New Roman"/>
          <w:sz w:val="24"/>
          <w:szCs w:val="24"/>
        </w:rPr>
        <w:t>odlaska na poštu, finu te ostale poslove vezane za školu.</w:t>
      </w:r>
    </w:p>
    <w:p w14:paraId="76640A8D" w14:textId="0BC0A78A" w:rsidR="00065570" w:rsidRDefault="00065570" w:rsidP="009D04E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Bilješka br</w:t>
      </w:r>
      <w:r w:rsidRPr="000655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57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C69C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65570">
        <w:rPr>
          <w:rFonts w:ascii="Times New Roman" w:hAnsi="Times New Roman" w:cs="Times New Roman"/>
          <w:b/>
          <w:bCs/>
          <w:sz w:val="24"/>
          <w:szCs w:val="24"/>
        </w:rPr>
        <w:t xml:space="preserve"> uz poziciju šifru 3221 Uredski materijal i ostali materijalni rashodi</w:t>
      </w:r>
      <w:r>
        <w:rPr>
          <w:rFonts w:ascii="Times New Roman" w:hAnsi="Times New Roman" w:cs="Times New Roman"/>
          <w:sz w:val="24"/>
          <w:szCs w:val="24"/>
        </w:rPr>
        <w:t xml:space="preserve">- u izvještajnoj godini ostvareno je 8.229,17 eura rashoda uslijed povećanja tržišnih cijena. </w:t>
      </w:r>
    </w:p>
    <w:p w14:paraId="68B81820" w14:textId="1BCDE614" w:rsidR="00654449" w:rsidRPr="00654449" w:rsidRDefault="00DF1B1D" w:rsidP="0065444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B1D">
        <w:rPr>
          <w:rFonts w:ascii="Times New Roman" w:hAnsi="Times New Roman" w:cs="Times New Roman"/>
          <w:b/>
          <w:bCs/>
          <w:sz w:val="24"/>
          <w:szCs w:val="24"/>
        </w:rPr>
        <w:t>Bilješ</w:t>
      </w:r>
      <w:r w:rsidR="00EE747A">
        <w:rPr>
          <w:rFonts w:ascii="Times New Roman" w:hAnsi="Times New Roman" w:cs="Times New Roman"/>
          <w:b/>
          <w:bCs/>
          <w:sz w:val="24"/>
          <w:szCs w:val="24"/>
        </w:rPr>
        <w:t>ka</w:t>
      </w:r>
      <w:r w:rsidRPr="00DF1B1D">
        <w:rPr>
          <w:rFonts w:ascii="Times New Roman" w:hAnsi="Times New Roman" w:cs="Times New Roman"/>
          <w:b/>
          <w:bCs/>
          <w:sz w:val="24"/>
          <w:szCs w:val="24"/>
        </w:rPr>
        <w:t xml:space="preserve"> br. </w:t>
      </w:r>
      <w:r w:rsidR="004C69C1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DF1B1D">
        <w:rPr>
          <w:rFonts w:ascii="Times New Roman" w:hAnsi="Times New Roman" w:cs="Times New Roman"/>
          <w:b/>
          <w:bCs/>
          <w:sz w:val="24"/>
          <w:szCs w:val="24"/>
        </w:rPr>
        <w:t>uz poziciju šifru 3222 Materijal i sirovine</w:t>
      </w:r>
      <w:r>
        <w:rPr>
          <w:rFonts w:ascii="Times New Roman" w:hAnsi="Times New Roman" w:cs="Times New Roman"/>
          <w:sz w:val="24"/>
          <w:szCs w:val="24"/>
        </w:rPr>
        <w:t xml:space="preserve">-  u izvještajnoj godini ostvareno je </w:t>
      </w:r>
      <w:r w:rsidR="00654449">
        <w:rPr>
          <w:rFonts w:ascii="Times New Roman" w:hAnsi="Times New Roman" w:cs="Times New Roman"/>
          <w:sz w:val="24"/>
          <w:szCs w:val="24"/>
        </w:rPr>
        <w:t>23.428,04</w:t>
      </w:r>
      <w:r>
        <w:rPr>
          <w:rFonts w:ascii="Times New Roman" w:hAnsi="Times New Roman" w:cs="Times New Roman"/>
          <w:sz w:val="24"/>
          <w:szCs w:val="24"/>
        </w:rPr>
        <w:t xml:space="preserve"> eur</w:t>
      </w:r>
      <w:r w:rsidR="00EE747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rashode i čini povećanje za </w:t>
      </w:r>
      <w:r w:rsidR="00654449">
        <w:rPr>
          <w:rFonts w:ascii="Times New Roman" w:hAnsi="Times New Roman" w:cs="Times New Roman"/>
          <w:sz w:val="24"/>
          <w:szCs w:val="24"/>
        </w:rPr>
        <w:t>63,4</w:t>
      </w:r>
      <w:r>
        <w:rPr>
          <w:rFonts w:ascii="Times New Roman" w:hAnsi="Times New Roman" w:cs="Times New Roman"/>
          <w:sz w:val="24"/>
          <w:szCs w:val="24"/>
        </w:rPr>
        <w:t xml:space="preserve"> % u odnosu na prethodno razdoblje. Razlog povećanja je zbog povećanje tržišnih cijena, zbog povećanje cijene školske kuhinje koje se financira iz MZO-a.</w:t>
      </w:r>
    </w:p>
    <w:p w14:paraId="7EC73AB0" w14:textId="38612C6F" w:rsidR="00DF1B1D" w:rsidRPr="00654449" w:rsidRDefault="00DF1B1D" w:rsidP="0065444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449">
        <w:rPr>
          <w:rFonts w:ascii="Times New Roman" w:hAnsi="Times New Roman" w:cs="Times New Roman"/>
          <w:b/>
          <w:bCs/>
          <w:sz w:val="24"/>
          <w:szCs w:val="24"/>
        </w:rPr>
        <w:lastRenderedPageBreak/>
        <w:t>Bilješka br. 1</w:t>
      </w:r>
      <w:r w:rsidR="004C69C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54449">
        <w:rPr>
          <w:rFonts w:ascii="Times New Roman" w:hAnsi="Times New Roman" w:cs="Times New Roman"/>
          <w:b/>
          <w:bCs/>
          <w:sz w:val="24"/>
          <w:szCs w:val="24"/>
        </w:rPr>
        <w:t xml:space="preserve"> uz poziciju šifru 322</w:t>
      </w:r>
      <w:r w:rsidR="00654449" w:rsidRPr="0065444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544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4449" w:rsidRPr="00654449">
        <w:rPr>
          <w:rFonts w:ascii="Times New Roman" w:hAnsi="Times New Roman" w:cs="Times New Roman"/>
          <w:b/>
          <w:bCs/>
          <w:sz w:val="24"/>
          <w:szCs w:val="24"/>
        </w:rPr>
        <w:t>Sitni inventar i auto gume</w:t>
      </w:r>
      <w:r w:rsidRPr="00654449">
        <w:rPr>
          <w:rFonts w:ascii="Times New Roman" w:hAnsi="Times New Roman" w:cs="Times New Roman"/>
          <w:sz w:val="24"/>
          <w:szCs w:val="24"/>
        </w:rPr>
        <w:t>- u tekućoj izvještajnoj godini ostvareno je 1</w:t>
      </w:r>
      <w:r w:rsidR="00654449" w:rsidRPr="00654449">
        <w:rPr>
          <w:rFonts w:ascii="Times New Roman" w:hAnsi="Times New Roman" w:cs="Times New Roman"/>
          <w:sz w:val="24"/>
          <w:szCs w:val="24"/>
        </w:rPr>
        <w:t>.938,82</w:t>
      </w:r>
      <w:r w:rsidRPr="00654449">
        <w:rPr>
          <w:rFonts w:ascii="Times New Roman" w:hAnsi="Times New Roman" w:cs="Times New Roman"/>
          <w:sz w:val="24"/>
          <w:szCs w:val="24"/>
        </w:rPr>
        <w:t xml:space="preserve"> eur</w:t>
      </w:r>
      <w:r w:rsidR="00EE747A" w:rsidRPr="00654449">
        <w:rPr>
          <w:rFonts w:ascii="Times New Roman" w:hAnsi="Times New Roman" w:cs="Times New Roman"/>
          <w:sz w:val="24"/>
          <w:szCs w:val="24"/>
        </w:rPr>
        <w:t>a</w:t>
      </w:r>
      <w:r w:rsidRPr="00654449">
        <w:rPr>
          <w:rFonts w:ascii="Times New Roman" w:hAnsi="Times New Roman" w:cs="Times New Roman"/>
          <w:sz w:val="24"/>
          <w:szCs w:val="24"/>
        </w:rPr>
        <w:t xml:space="preserve"> </w:t>
      </w:r>
      <w:r w:rsidR="0024254C" w:rsidRPr="00654449">
        <w:rPr>
          <w:rFonts w:ascii="Times New Roman" w:hAnsi="Times New Roman" w:cs="Times New Roman"/>
          <w:sz w:val="24"/>
          <w:szCs w:val="24"/>
        </w:rPr>
        <w:t xml:space="preserve">dok je u prošloj izvještajnoj godini ostvareno </w:t>
      </w:r>
      <w:r w:rsidR="00654449" w:rsidRPr="00654449">
        <w:rPr>
          <w:rFonts w:ascii="Times New Roman" w:hAnsi="Times New Roman" w:cs="Times New Roman"/>
          <w:sz w:val="24"/>
          <w:szCs w:val="24"/>
        </w:rPr>
        <w:t>461,86</w:t>
      </w:r>
      <w:r w:rsidR="0024254C" w:rsidRPr="00654449">
        <w:rPr>
          <w:rFonts w:ascii="Times New Roman" w:hAnsi="Times New Roman" w:cs="Times New Roman"/>
          <w:sz w:val="24"/>
          <w:szCs w:val="24"/>
        </w:rPr>
        <w:t xml:space="preserve"> eur</w:t>
      </w:r>
      <w:r w:rsidR="00EE747A" w:rsidRPr="00654449">
        <w:rPr>
          <w:rFonts w:ascii="Times New Roman" w:hAnsi="Times New Roman" w:cs="Times New Roman"/>
          <w:sz w:val="24"/>
          <w:szCs w:val="24"/>
        </w:rPr>
        <w:t>a</w:t>
      </w:r>
      <w:r w:rsidR="00654449" w:rsidRPr="00654449">
        <w:rPr>
          <w:rFonts w:ascii="Times New Roman" w:hAnsi="Times New Roman" w:cs="Times New Roman"/>
          <w:sz w:val="24"/>
          <w:szCs w:val="24"/>
        </w:rPr>
        <w:t>. Razlog povećanja je zbog nabave sportskog inventara u sklopu projekta dječjeg participativnog proračuna</w:t>
      </w:r>
      <w:r w:rsidR="00654449">
        <w:rPr>
          <w:rFonts w:ascii="Times New Roman" w:hAnsi="Times New Roman" w:cs="Times New Roman"/>
          <w:sz w:val="24"/>
          <w:szCs w:val="24"/>
        </w:rPr>
        <w:t>,</w:t>
      </w:r>
      <w:r w:rsidR="00654449" w:rsidRPr="00654449">
        <w:rPr>
          <w:rFonts w:ascii="Times New Roman" w:hAnsi="Times New Roman" w:cs="Times New Roman"/>
          <w:sz w:val="24"/>
          <w:szCs w:val="24"/>
        </w:rPr>
        <w:t xml:space="preserve"> zbog doniranog sportskog inventara od strane ŽŠSS KZŽ</w:t>
      </w:r>
      <w:r w:rsidR="00654449">
        <w:rPr>
          <w:rFonts w:ascii="Times New Roman" w:hAnsi="Times New Roman" w:cs="Times New Roman"/>
          <w:sz w:val="24"/>
          <w:szCs w:val="24"/>
        </w:rPr>
        <w:t xml:space="preserve"> i sudjelovanje u projektu „Mali i veliki talenti“ .</w:t>
      </w:r>
    </w:p>
    <w:p w14:paraId="7DBB86BD" w14:textId="2A1E3EC3" w:rsidR="00654449" w:rsidRPr="00E47B0F" w:rsidRDefault="0024254C" w:rsidP="0065444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54C">
        <w:rPr>
          <w:rFonts w:ascii="Times New Roman" w:hAnsi="Times New Roman" w:cs="Times New Roman"/>
          <w:b/>
          <w:bCs/>
          <w:sz w:val="24"/>
          <w:szCs w:val="24"/>
        </w:rPr>
        <w:t>Bilješka br. 1</w:t>
      </w:r>
      <w:r w:rsidR="004C69C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4254C">
        <w:rPr>
          <w:rFonts w:ascii="Times New Roman" w:hAnsi="Times New Roman" w:cs="Times New Roman"/>
          <w:b/>
          <w:bCs/>
          <w:sz w:val="24"/>
          <w:szCs w:val="24"/>
        </w:rPr>
        <w:t xml:space="preserve"> uz poziciju šifru 323</w:t>
      </w:r>
      <w:r w:rsidR="0065444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425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24254C">
        <w:rPr>
          <w:rFonts w:ascii="Times New Roman" w:hAnsi="Times New Roman" w:cs="Times New Roman"/>
          <w:b/>
          <w:bCs/>
          <w:sz w:val="24"/>
          <w:szCs w:val="24"/>
        </w:rPr>
        <w:t xml:space="preserve">sluge </w:t>
      </w:r>
      <w:r w:rsidR="00654449">
        <w:rPr>
          <w:rFonts w:ascii="Times New Roman" w:hAnsi="Times New Roman" w:cs="Times New Roman"/>
          <w:b/>
          <w:bCs/>
          <w:sz w:val="24"/>
          <w:szCs w:val="24"/>
        </w:rPr>
        <w:t>tekućeg i investicijskog održavanja</w:t>
      </w:r>
      <w:r>
        <w:rPr>
          <w:rFonts w:ascii="Times New Roman" w:hAnsi="Times New Roman" w:cs="Times New Roman"/>
          <w:sz w:val="24"/>
          <w:szCs w:val="24"/>
        </w:rPr>
        <w:t>- u tekućoj izvještajnoj god</w:t>
      </w:r>
      <w:r w:rsidR="00EE747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ni ost</w:t>
      </w:r>
      <w:r w:rsidR="00EE747A">
        <w:rPr>
          <w:rFonts w:ascii="Times New Roman" w:hAnsi="Times New Roman" w:cs="Times New Roman"/>
          <w:sz w:val="24"/>
          <w:szCs w:val="24"/>
        </w:rPr>
        <w:t>va</w:t>
      </w:r>
      <w:r>
        <w:rPr>
          <w:rFonts w:ascii="Times New Roman" w:hAnsi="Times New Roman" w:cs="Times New Roman"/>
          <w:sz w:val="24"/>
          <w:szCs w:val="24"/>
        </w:rPr>
        <w:t xml:space="preserve">reno je </w:t>
      </w:r>
      <w:r w:rsidR="00654449">
        <w:rPr>
          <w:rFonts w:ascii="Times New Roman" w:hAnsi="Times New Roman" w:cs="Times New Roman"/>
          <w:sz w:val="24"/>
          <w:szCs w:val="24"/>
        </w:rPr>
        <w:t>4.132,73</w:t>
      </w:r>
      <w:r>
        <w:rPr>
          <w:rFonts w:ascii="Times New Roman" w:hAnsi="Times New Roman" w:cs="Times New Roman"/>
          <w:sz w:val="24"/>
          <w:szCs w:val="24"/>
        </w:rPr>
        <w:t xml:space="preserve"> eur</w:t>
      </w:r>
      <w:r w:rsidR="00EE747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rashoda</w:t>
      </w:r>
      <w:r w:rsidR="00E47B0F">
        <w:rPr>
          <w:rFonts w:ascii="Times New Roman" w:hAnsi="Times New Roman" w:cs="Times New Roman"/>
          <w:sz w:val="24"/>
          <w:szCs w:val="24"/>
        </w:rPr>
        <w:t xml:space="preserve"> dok je u prošloj izvještajnoj godini ostvareno 1.629,17 eura. Razlog povećanja je zbog više instalacija i popravaka na objektu i opremi. </w:t>
      </w:r>
    </w:p>
    <w:p w14:paraId="27A546E7" w14:textId="5AC0AC03" w:rsidR="00E47B0F" w:rsidRPr="00E47B0F" w:rsidRDefault="0024254C" w:rsidP="00E47B0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Bilješka br</w:t>
      </w:r>
      <w:r w:rsidRPr="002425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66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C69C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41666">
        <w:rPr>
          <w:rFonts w:ascii="Times New Roman" w:hAnsi="Times New Roman" w:cs="Times New Roman"/>
          <w:b/>
          <w:bCs/>
          <w:sz w:val="24"/>
          <w:szCs w:val="24"/>
        </w:rPr>
        <w:t xml:space="preserve"> uz poziciju šifru 3236 Zdravstvene i veterinarske usluge</w:t>
      </w:r>
      <w:r w:rsidR="00941666">
        <w:rPr>
          <w:rFonts w:ascii="Times New Roman" w:hAnsi="Times New Roman" w:cs="Times New Roman"/>
          <w:sz w:val="24"/>
          <w:szCs w:val="24"/>
        </w:rPr>
        <w:t xml:space="preserve">- </w:t>
      </w:r>
      <w:r w:rsidR="00E47B0F">
        <w:rPr>
          <w:rFonts w:ascii="Times New Roman" w:hAnsi="Times New Roman" w:cs="Times New Roman"/>
          <w:sz w:val="24"/>
          <w:szCs w:val="24"/>
        </w:rPr>
        <w:t xml:space="preserve">u tekućoj izvještajnoj godini ostvareno je 2.520,51 eura dok je u prošloj izvještajnoj godini ostvareno je 818,89 eura. Razlog povećanja je zbog realizacije sistematskih pregleda za zaposlenike. </w:t>
      </w:r>
    </w:p>
    <w:p w14:paraId="47FF4D6D" w14:textId="3EB52B6F" w:rsidR="00E47B0F" w:rsidRPr="00E47B0F" w:rsidRDefault="00941666" w:rsidP="00E47B0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7B0F">
        <w:rPr>
          <w:rFonts w:ascii="Times New Roman" w:hAnsi="Times New Roman" w:cs="Times New Roman"/>
          <w:b/>
          <w:bCs/>
          <w:sz w:val="24"/>
          <w:szCs w:val="24"/>
        </w:rPr>
        <w:t>Bilješka br. 1</w:t>
      </w:r>
      <w:r w:rsidR="004C69C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E47B0F">
        <w:rPr>
          <w:rFonts w:ascii="Times New Roman" w:hAnsi="Times New Roman" w:cs="Times New Roman"/>
          <w:b/>
          <w:bCs/>
          <w:sz w:val="24"/>
          <w:szCs w:val="24"/>
        </w:rPr>
        <w:t xml:space="preserve"> uz poziciju </w:t>
      </w:r>
      <w:r w:rsidR="006A113A" w:rsidRPr="00E47B0F">
        <w:rPr>
          <w:rFonts w:ascii="Times New Roman" w:hAnsi="Times New Roman" w:cs="Times New Roman"/>
          <w:b/>
          <w:bCs/>
          <w:sz w:val="24"/>
          <w:szCs w:val="24"/>
        </w:rPr>
        <w:t xml:space="preserve">šifru </w:t>
      </w:r>
      <w:r w:rsidRPr="00E47B0F">
        <w:rPr>
          <w:rFonts w:ascii="Times New Roman" w:hAnsi="Times New Roman" w:cs="Times New Roman"/>
          <w:b/>
          <w:bCs/>
          <w:sz w:val="24"/>
          <w:szCs w:val="24"/>
        </w:rPr>
        <w:t>3239 ostale usluge</w:t>
      </w:r>
      <w:r w:rsidRPr="00E47B0F">
        <w:rPr>
          <w:rFonts w:ascii="Times New Roman" w:hAnsi="Times New Roman" w:cs="Times New Roman"/>
          <w:sz w:val="24"/>
          <w:szCs w:val="24"/>
        </w:rPr>
        <w:t xml:space="preserve">- </w:t>
      </w:r>
      <w:r w:rsidR="00E47B0F">
        <w:rPr>
          <w:rFonts w:ascii="Times New Roman" w:hAnsi="Times New Roman" w:cs="Times New Roman"/>
          <w:sz w:val="24"/>
          <w:szCs w:val="24"/>
        </w:rPr>
        <w:t>u tekućoj izvještajnoj godini ostvareno je 2.998,70 eura dok je u prošloj izvještajnoj godini ostvareno 1.627,14 eura, a razlog povećanja je zbog rashoda projektne dokumentacije.</w:t>
      </w:r>
    </w:p>
    <w:p w14:paraId="799CED74" w14:textId="6423EEFA" w:rsidR="00E47B0F" w:rsidRPr="0061475C" w:rsidRDefault="006A113A" w:rsidP="00E47B0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113A">
        <w:rPr>
          <w:rFonts w:ascii="Times New Roman" w:hAnsi="Times New Roman" w:cs="Times New Roman"/>
          <w:b/>
          <w:bCs/>
          <w:sz w:val="24"/>
          <w:szCs w:val="24"/>
        </w:rPr>
        <w:t xml:space="preserve">Bilješka br. </w:t>
      </w:r>
      <w:r w:rsidR="00E47B0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C69C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6A113A">
        <w:rPr>
          <w:rFonts w:ascii="Times New Roman" w:hAnsi="Times New Roman" w:cs="Times New Roman"/>
          <w:b/>
          <w:bCs/>
          <w:sz w:val="24"/>
          <w:szCs w:val="24"/>
        </w:rPr>
        <w:t xml:space="preserve"> uz poziciju šifru 3722 Naknade građanima i kućanstvima u naravi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u tekućoj izvještajnoj godini ostv</w:t>
      </w:r>
      <w:r w:rsidR="00EE747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reno je </w:t>
      </w:r>
      <w:r w:rsidR="00E47B0F">
        <w:rPr>
          <w:rFonts w:ascii="Times New Roman" w:hAnsi="Times New Roman" w:cs="Times New Roman"/>
          <w:sz w:val="24"/>
          <w:szCs w:val="24"/>
        </w:rPr>
        <w:t>178,47</w:t>
      </w:r>
      <w:r>
        <w:rPr>
          <w:rFonts w:ascii="Times New Roman" w:hAnsi="Times New Roman" w:cs="Times New Roman"/>
          <w:sz w:val="24"/>
          <w:szCs w:val="24"/>
        </w:rPr>
        <w:t xml:space="preserve"> eur</w:t>
      </w:r>
      <w:r w:rsidR="00EE747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za nabavu udžbenika za učenike  koji su naknadno upisani u školu Belec.</w:t>
      </w:r>
    </w:p>
    <w:p w14:paraId="3D4C49BD" w14:textId="2DCBAC79" w:rsidR="006A113A" w:rsidRPr="006A113A" w:rsidRDefault="006A113A" w:rsidP="003F160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1606">
        <w:rPr>
          <w:rFonts w:ascii="Times New Roman" w:hAnsi="Times New Roman" w:cs="Times New Roman"/>
          <w:b/>
          <w:bCs/>
          <w:sz w:val="24"/>
          <w:szCs w:val="24"/>
        </w:rPr>
        <w:t>Bilj</w:t>
      </w:r>
      <w:r w:rsidR="003F1606" w:rsidRPr="003F1606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3F1606">
        <w:rPr>
          <w:rFonts w:ascii="Times New Roman" w:hAnsi="Times New Roman" w:cs="Times New Roman"/>
          <w:b/>
          <w:bCs/>
          <w:sz w:val="24"/>
          <w:szCs w:val="24"/>
        </w:rPr>
        <w:t xml:space="preserve">ška br. </w:t>
      </w:r>
      <w:r w:rsidR="0061475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C69C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3F1606">
        <w:rPr>
          <w:rFonts w:ascii="Times New Roman" w:hAnsi="Times New Roman" w:cs="Times New Roman"/>
          <w:b/>
          <w:bCs/>
          <w:sz w:val="24"/>
          <w:szCs w:val="24"/>
        </w:rPr>
        <w:t xml:space="preserve"> uz poziciju šifru 3812 Tekuće donacije u naravi</w:t>
      </w:r>
      <w:r>
        <w:rPr>
          <w:rFonts w:ascii="Times New Roman" w:hAnsi="Times New Roman" w:cs="Times New Roman"/>
          <w:sz w:val="24"/>
          <w:szCs w:val="24"/>
        </w:rPr>
        <w:t>- u tekućoj izvješt</w:t>
      </w:r>
      <w:r w:rsidR="008A563C">
        <w:rPr>
          <w:rFonts w:ascii="Times New Roman" w:hAnsi="Times New Roman" w:cs="Times New Roman"/>
          <w:sz w:val="24"/>
          <w:szCs w:val="24"/>
        </w:rPr>
        <w:t>ajnoj</w:t>
      </w:r>
      <w:r>
        <w:rPr>
          <w:rFonts w:ascii="Times New Roman" w:hAnsi="Times New Roman" w:cs="Times New Roman"/>
          <w:sz w:val="24"/>
          <w:szCs w:val="24"/>
        </w:rPr>
        <w:t xml:space="preserve"> godini ostvareno je 284</w:t>
      </w:r>
      <w:r w:rsidR="0061475C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eur</w:t>
      </w:r>
      <w:r w:rsidR="00EE747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rashoda za nabavu higijenskih potrepštin</w:t>
      </w:r>
      <w:r w:rsidR="003F160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za učenice škole. </w:t>
      </w:r>
    </w:p>
    <w:p w14:paraId="0B0EF556" w14:textId="454F2F90" w:rsidR="006A113A" w:rsidRDefault="003F1606" w:rsidP="003F160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1606">
        <w:rPr>
          <w:rFonts w:ascii="Times New Roman" w:hAnsi="Times New Roman" w:cs="Times New Roman"/>
          <w:b/>
          <w:bCs/>
          <w:sz w:val="24"/>
          <w:szCs w:val="24"/>
        </w:rPr>
        <w:t xml:space="preserve">Bilješka br. </w:t>
      </w:r>
      <w:r w:rsidR="004C69C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3F1606">
        <w:rPr>
          <w:rFonts w:ascii="Times New Roman" w:hAnsi="Times New Roman" w:cs="Times New Roman"/>
          <w:b/>
          <w:bCs/>
          <w:sz w:val="24"/>
          <w:szCs w:val="24"/>
        </w:rPr>
        <w:t xml:space="preserve"> uz poziciju šifru 4221 Uredska op</w:t>
      </w:r>
      <w:r w:rsidR="00EE747A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3F1606">
        <w:rPr>
          <w:rFonts w:ascii="Times New Roman" w:hAnsi="Times New Roman" w:cs="Times New Roman"/>
          <w:b/>
          <w:bCs/>
          <w:sz w:val="24"/>
          <w:szCs w:val="24"/>
        </w:rPr>
        <w:t>ema i namještaj</w:t>
      </w:r>
      <w:r>
        <w:rPr>
          <w:rFonts w:ascii="Times New Roman" w:hAnsi="Times New Roman" w:cs="Times New Roman"/>
          <w:sz w:val="24"/>
          <w:szCs w:val="24"/>
        </w:rPr>
        <w:t>- u tekućoj izvještajnoj godini ostvareno je 1.229,96 eur</w:t>
      </w:r>
      <w:r w:rsidR="00EE747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za nabavu računalne opreme za školu. </w:t>
      </w:r>
    </w:p>
    <w:p w14:paraId="39E387AE" w14:textId="02497A8F" w:rsidR="003F1606" w:rsidRPr="003F1606" w:rsidRDefault="003F1606" w:rsidP="003F160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1606">
        <w:rPr>
          <w:rFonts w:ascii="Times New Roman" w:hAnsi="Times New Roman" w:cs="Times New Roman"/>
          <w:b/>
          <w:bCs/>
          <w:sz w:val="24"/>
          <w:szCs w:val="24"/>
        </w:rPr>
        <w:t>Bilješka br. 2</w:t>
      </w:r>
      <w:r w:rsidR="004C69C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F1606">
        <w:rPr>
          <w:rFonts w:ascii="Times New Roman" w:hAnsi="Times New Roman" w:cs="Times New Roman"/>
          <w:b/>
          <w:bCs/>
          <w:sz w:val="24"/>
          <w:szCs w:val="24"/>
        </w:rPr>
        <w:t xml:space="preserve"> uz poziciju šifru 4223 Oprema za održavanje i zaštitu</w:t>
      </w:r>
      <w:r>
        <w:rPr>
          <w:rFonts w:ascii="Times New Roman" w:hAnsi="Times New Roman" w:cs="Times New Roman"/>
          <w:sz w:val="24"/>
          <w:szCs w:val="24"/>
        </w:rPr>
        <w:t>- u tekućoj godini ostvareno je 1.089,90 eur</w:t>
      </w:r>
      <w:r w:rsidR="00EE747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za nabavu kosilice za održavanje okoliša škole. </w:t>
      </w:r>
    </w:p>
    <w:p w14:paraId="4FA5207C" w14:textId="15DEA8C9" w:rsidR="00B911B8" w:rsidRDefault="003F1606" w:rsidP="00B911B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1606">
        <w:rPr>
          <w:rFonts w:ascii="Times New Roman" w:hAnsi="Times New Roman" w:cs="Times New Roman"/>
          <w:b/>
          <w:bCs/>
          <w:sz w:val="24"/>
          <w:szCs w:val="24"/>
        </w:rPr>
        <w:t>Bilješka br. 2</w:t>
      </w:r>
      <w:r w:rsidR="004C69C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F1606">
        <w:rPr>
          <w:rFonts w:ascii="Times New Roman" w:hAnsi="Times New Roman" w:cs="Times New Roman"/>
          <w:b/>
          <w:bCs/>
          <w:sz w:val="24"/>
          <w:szCs w:val="24"/>
        </w:rPr>
        <w:t xml:space="preserve"> uz poziciju šifru 19 Rashodi budućih razdoblja i nedospjela naplata prihoda (aktivna vremenska razgraničenja)-</w:t>
      </w:r>
      <w:r>
        <w:rPr>
          <w:rFonts w:ascii="Times New Roman" w:hAnsi="Times New Roman" w:cs="Times New Roman"/>
          <w:sz w:val="24"/>
          <w:szCs w:val="24"/>
        </w:rPr>
        <w:t xml:space="preserve"> u tekućoj godini ostvareno je 4</w:t>
      </w:r>
      <w:r w:rsidR="0061475C">
        <w:rPr>
          <w:rFonts w:ascii="Times New Roman" w:hAnsi="Times New Roman" w:cs="Times New Roman"/>
          <w:sz w:val="24"/>
          <w:szCs w:val="24"/>
        </w:rPr>
        <w:t>4.720,30</w:t>
      </w:r>
      <w:r>
        <w:rPr>
          <w:rFonts w:ascii="Times New Roman" w:hAnsi="Times New Roman" w:cs="Times New Roman"/>
          <w:sz w:val="24"/>
          <w:szCs w:val="24"/>
        </w:rPr>
        <w:t xml:space="preserve"> eur</w:t>
      </w:r>
      <w:r w:rsidR="00EE747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rashoda,</w:t>
      </w:r>
      <w:r w:rsidR="00EE74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odnosi se na plaće  zaposlenik</w:t>
      </w:r>
      <w:r w:rsidR="008A563C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i pomoćnika u nastavi za mjesec </w:t>
      </w:r>
      <w:r w:rsidR="0061475C">
        <w:rPr>
          <w:rFonts w:ascii="Times New Roman" w:hAnsi="Times New Roman" w:cs="Times New Roman"/>
          <w:sz w:val="24"/>
          <w:szCs w:val="24"/>
        </w:rPr>
        <w:t>prosinac</w:t>
      </w:r>
      <w:r>
        <w:rPr>
          <w:rFonts w:ascii="Times New Roman" w:hAnsi="Times New Roman" w:cs="Times New Roman"/>
          <w:sz w:val="24"/>
          <w:szCs w:val="24"/>
        </w:rPr>
        <w:t xml:space="preserve"> koja se </w:t>
      </w:r>
      <w:r w:rsidR="00EE747A">
        <w:rPr>
          <w:rFonts w:ascii="Times New Roman" w:hAnsi="Times New Roman" w:cs="Times New Roman"/>
          <w:sz w:val="24"/>
          <w:szCs w:val="24"/>
        </w:rPr>
        <w:t>dospijeva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475C">
        <w:rPr>
          <w:rFonts w:ascii="Times New Roman" w:hAnsi="Times New Roman" w:cs="Times New Roman"/>
          <w:sz w:val="24"/>
          <w:szCs w:val="24"/>
        </w:rPr>
        <w:t>i isplaćuje se u siječnju 2024. godine.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EB05AC" w14:textId="40D85CAA" w:rsidR="00AB2797" w:rsidRDefault="00AB2797" w:rsidP="00AB2797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0F7EC241" w14:textId="77777777" w:rsidR="0061475C" w:rsidRDefault="0061475C" w:rsidP="006147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32DA30" w14:textId="3D609DF2" w:rsidR="0061475C" w:rsidRDefault="0061475C" w:rsidP="0061475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1475C">
        <w:rPr>
          <w:rFonts w:ascii="Times New Roman" w:hAnsi="Times New Roman" w:cs="Times New Roman"/>
          <w:b/>
          <w:bCs/>
          <w:sz w:val="24"/>
          <w:szCs w:val="24"/>
          <w:u w:val="single"/>
        </w:rPr>
        <w:t>Bilješke uz Izvještaj uz bilancu</w:t>
      </w:r>
    </w:p>
    <w:p w14:paraId="739FDF61" w14:textId="392D37C5" w:rsidR="0061475C" w:rsidRDefault="0061475C" w:rsidP="0061475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Bilješka br. 2</w:t>
      </w:r>
      <w:r w:rsidR="00AB2797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uz poziciju šifru 0 Nefinancijska imovina- </w:t>
      </w:r>
      <w:r w:rsidRPr="0061475C">
        <w:rPr>
          <w:rFonts w:ascii="Times New Roman" w:hAnsi="Times New Roman" w:cs="Times New Roman"/>
          <w:sz w:val="24"/>
          <w:szCs w:val="24"/>
        </w:rPr>
        <w:t xml:space="preserve">u tekućoj izvještajnoj godini </w:t>
      </w:r>
      <w:r w:rsidR="004C69C1">
        <w:rPr>
          <w:rFonts w:ascii="Times New Roman" w:hAnsi="Times New Roman" w:cs="Times New Roman"/>
          <w:sz w:val="24"/>
          <w:szCs w:val="24"/>
        </w:rPr>
        <w:t xml:space="preserve">iznos nefinancijske imovine iznosi 319.223,50 eura, a </w:t>
      </w:r>
      <w:r w:rsidRPr="0061475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abavljena je oprema u vrijednosti </w:t>
      </w:r>
      <w:r w:rsidR="00284485">
        <w:rPr>
          <w:rFonts w:ascii="Times New Roman" w:hAnsi="Times New Roman" w:cs="Times New Roman"/>
          <w:sz w:val="24"/>
          <w:szCs w:val="24"/>
        </w:rPr>
        <w:t xml:space="preserve">19.501,14 eura, udžbenici i knjige za knjižnicu u vrijednosti 5.887,05 eura te ispravak vrijednosti u ukupnom iznosu 31.513,58 eura. </w:t>
      </w:r>
    </w:p>
    <w:p w14:paraId="28751DDC" w14:textId="0FF5D924" w:rsidR="00284485" w:rsidRDefault="00284485" w:rsidP="0061475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924">
        <w:rPr>
          <w:rFonts w:ascii="Times New Roman" w:hAnsi="Times New Roman" w:cs="Times New Roman"/>
          <w:b/>
          <w:bCs/>
          <w:sz w:val="24"/>
          <w:szCs w:val="24"/>
        </w:rPr>
        <w:t>Bilješka br. 2</w:t>
      </w:r>
      <w:r w:rsidR="00AB279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93924">
        <w:rPr>
          <w:rFonts w:ascii="Times New Roman" w:hAnsi="Times New Roman" w:cs="Times New Roman"/>
          <w:b/>
          <w:bCs/>
          <w:sz w:val="24"/>
          <w:szCs w:val="24"/>
        </w:rPr>
        <w:t xml:space="preserve"> uz poziciju </w:t>
      </w:r>
      <w:r w:rsidR="00A93924" w:rsidRPr="00A93924">
        <w:rPr>
          <w:rFonts w:ascii="Times New Roman" w:hAnsi="Times New Roman" w:cs="Times New Roman"/>
          <w:b/>
          <w:bCs/>
          <w:sz w:val="24"/>
          <w:szCs w:val="24"/>
        </w:rPr>
        <w:t>šifru 1 Financijska imovina</w:t>
      </w:r>
      <w:r w:rsidR="00A93924">
        <w:rPr>
          <w:rFonts w:ascii="Times New Roman" w:hAnsi="Times New Roman" w:cs="Times New Roman"/>
          <w:sz w:val="24"/>
          <w:szCs w:val="24"/>
        </w:rPr>
        <w:t xml:space="preserve">- </w:t>
      </w:r>
      <w:r w:rsidR="004C69C1">
        <w:rPr>
          <w:rFonts w:ascii="Times New Roman" w:hAnsi="Times New Roman" w:cs="Times New Roman"/>
          <w:sz w:val="24"/>
          <w:szCs w:val="24"/>
        </w:rPr>
        <w:t>u tekućoj izvještajnoj godini financijska imovina iznosi 55.592,77 eura. S</w:t>
      </w:r>
      <w:r w:rsidR="00A93924">
        <w:rPr>
          <w:rFonts w:ascii="Times New Roman" w:hAnsi="Times New Roman" w:cs="Times New Roman"/>
          <w:sz w:val="24"/>
          <w:szCs w:val="24"/>
        </w:rPr>
        <w:t xml:space="preserve">tanje žiro računa na dan 31.12.023. iznosi 8.909,89 eura, 764,02 eura odnosi se na refundacije bolovanja i </w:t>
      </w:r>
      <w:r w:rsidR="00BF39BD">
        <w:rPr>
          <w:rFonts w:ascii="Times New Roman" w:hAnsi="Times New Roman" w:cs="Times New Roman"/>
          <w:sz w:val="24"/>
          <w:szCs w:val="24"/>
        </w:rPr>
        <w:t>126,35 odnosi se na nedospjele prihode za prijevoz učenika i najam školske sportske dvorane.</w:t>
      </w:r>
    </w:p>
    <w:p w14:paraId="3F3300FB" w14:textId="12447DF5" w:rsidR="00BF39BD" w:rsidRDefault="00BF39BD" w:rsidP="0061475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Bilješka br</w:t>
      </w:r>
      <w:r w:rsidRPr="004B69F6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="00AB279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B69F6">
        <w:rPr>
          <w:rFonts w:ascii="Times New Roman" w:hAnsi="Times New Roman" w:cs="Times New Roman"/>
          <w:b/>
          <w:bCs/>
          <w:sz w:val="24"/>
          <w:szCs w:val="24"/>
        </w:rPr>
        <w:t xml:space="preserve"> uz poziciju šifru 2 Obveze</w:t>
      </w:r>
      <w:r>
        <w:rPr>
          <w:rFonts w:ascii="Times New Roman" w:hAnsi="Times New Roman" w:cs="Times New Roman"/>
          <w:sz w:val="24"/>
          <w:szCs w:val="24"/>
        </w:rPr>
        <w:t xml:space="preserve">- stanje obveza na kraju izvještajne godine iznose 48.931,93 eura dok je u prošloj izvještajnoj godini </w:t>
      </w:r>
      <w:r w:rsidR="004B69F6">
        <w:rPr>
          <w:rFonts w:ascii="Times New Roman" w:hAnsi="Times New Roman" w:cs="Times New Roman"/>
          <w:sz w:val="24"/>
          <w:szCs w:val="24"/>
        </w:rPr>
        <w:t xml:space="preserve">stanje obveza 44.080,56 eura, </w:t>
      </w:r>
      <w:r w:rsidR="004B69F6">
        <w:rPr>
          <w:rFonts w:ascii="Times New Roman" w:hAnsi="Times New Roman" w:cs="Times New Roman"/>
          <w:sz w:val="24"/>
          <w:szCs w:val="24"/>
        </w:rPr>
        <w:lastRenderedPageBreak/>
        <w:t>i čini povećanje obveza za 11%, a razlog povećanja je zbog povećanje tržišnih cijena i povećanje plaća i materijalnih prava zaposlenika.</w:t>
      </w:r>
    </w:p>
    <w:p w14:paraId="4FD69CC5" w14:textId="7D92FF34" w:rsidR="00F041B9" w:rsidRPr="00AB2797" w:rsidRDefault="00F041B9" w:rsidP="00AB2797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Bilješka br</w:t>
      </w:r>
      <w:r w:rsidRPr="00F041B9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="00AB279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041B9">
        <w:rPr>
          <w:rFonts w:ascii="Times New Roman" w:hAnsi="Times New Roman" w:cs="Times New Roman"/>
          <w:b/>
          <w:bCs/>
          <w:sz w:val="24"/>
          <w:szCs w:val="24"/>
        </w:rPr>
        <w:t xml:space="preserve"> uz poziciju šifru 9 Vlastiti izvori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69C1">
        <w:rPr>
          <w:rFonts w:ascii="Times New Roman" w:hAnsi="Times New Roman" w:cs="Times New Roman"/>
          <w:sz w:val="24"/>
          <w:szCs w:val="24"/>
        </w:rPr>
        <w:t xml:space="preserve">u tekućoj izvještajnoj godini vlastiti izvore iznose </w:t>
      </w:r>
      <w:r w:rsidR="00AB2797">
        <w:rPr>
          <w:rFonts w:ascii="Times New Roman" w:hAnsi="Times New Roman" w:cs="Times New Roman"/>
          <w:sz w:val="24"/>
          <w:szCs w:val="24"/>
        </w:rPr>
        <w:t>325.884,34 eura</w:t>
      </w:r>
      <w:r w:rsidR="004C69C1">
        <w:rPr>
          <w:rFonts w:ascii="Times New Roman" w:hAnsi="Times New Roman" w:cs="Times New Roman"/>
          <w:sz w:val="24"/>
          <w:szCs w:val="24"/>
        </w:rPr>
        <w:t xml:space="preserve"> </w:t>
      </w:r>
      <w:r w:rsidR="00AB2797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ostvareno je 5.462,27 eura viška prihoda poslovanja koji se prenose u sljedeću proračunsku godinu za podmirenje rashoda poslovanja. Na poziciji izvanbilančni zapisi ostvareno je </w:t>
      </w:r>
      <w:r w:rsidRPr="00AB2797">
        <w:rPr>
          <w:rFonts w:ascii="Times New Roman" w:hAnsi="Times New Roman" w:cs="Times New Roman"/>
          <w:sz w:val="24"/>
          <w:szCs w:val="24"/>
        </w:rPr>
        <w:t>26.627,38 eura, što je za 20,3% posto manje nego u prethodnoj izvještajnoj godini</w:t>
      </w:r>
      <w:r w:rsidR="00AB2797">
        <w:rPr>
          <w:rFonts w:ascii="Times New Roman" w:hAnsi="Times New Roman" w:cs="Times New Roman"/>
          <w:sz w:val="24"/>
          <w:szCs w:val="24"/>
        </w:rPr>
        <w:t>,</w:t>
      </w:r>
      <w:r w:rsidRPr="00AB2797">
        <w:rPr>
          <w:rFonts w:ascii="Times New Roman" w:hAnsi="Times New Roman" w:cs="Times New Roman"/>
          <w:sz w:val="24"/>
          <w:szCs w:val="24"/>
        </w:rPr>
        <w:t xml:space="preserve"> a odnosi se na isknjiženje i prijenos imovine koja se vodila u poslovnim knjigama MZO, a sukladno Odluci o isknjiženju. U 2023. godine Škola i dalje sudjeluje u sklopu projekta E-Škole i zaprimila opremu u vrijednosti 17.698,60 eura koja se trenutno vodi u poslovnim knjigama MZO-a.</w:t>
      </w:r>
    </w:p>
    <w:p w14:paraId="4D2BFAB2" w14:textId="7348EDBD" w:rsidR="003755D6" w:rsidRPr="003755D6" w:rsidRDefault="003755D6" w:rsidP="00AB2797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55D6">
        <w:rPr>
          <w:rFonts w:ascii="Times New Roman" w:hAnsi="Times New Roman" w:cs="Times New Roman"/>
          <w:b/>
          <w:bCs/>
          <w:sz w:val="24"/>
          <w:szCs w:val="24"/>
        </w:rPr>
        <w:t>Bilješk</w:t>
      </w:r>
      <w:r w:rsidR="00AB2797">
        <w:rPr>
          <w:rFonts w:ascii="Times New Roman" w:hAnsi="Times New Roman" w:cs="Times New Roman"/>
          <w:b/>
          <w:bCs/>
          <w:sz w:val="24"/>
          <w:szCs w:val="24"/>
        </w:rPr>
        <w:t>a br. 27</w:t>
      </w:r>
      <w:r w:rsidRPr="003755D6">
        <w:rPr>
          <w:rFonts w:ascii="Times New Roman" w:hAnsi="Times New Roman" w:cs="Times New Roman"/>
          <w:b/>
          <w:bCs/>
          <w:sz w:val="24"/>
          <w:szCs w:val="24"/>
        </w:rPr>
        <w:t xml:space="preserve"> tečajne razlike-</w:t>
      </w:r>
      <w:r w:rsidRPr="003755D6">
        <w:rPr>
          <w:rFonts w:ascii="Times New Roman" w:hAnsi="Times New Roman" w:cs="Times New Roman"/>
          <w:sz w:val="24"/>
          <w:szCs w:val="24"/>
        </w:rPr>
        <w:t xml:space="preserve">  </w:t>
      </w:r>
      <w:r w:rsidR="00740261">
        <w:rPr>
          <w:rFonts w:ascii="Times New Roman" w:hAnsi="Times New Roman" w:cs="Times New Roman"/>
          <w:sz w:val="24"/>
          <w:szCs w:val="24"/>
        </w:rPr>
        <w:t xml:space="preserve">kod </w:t>
      </w:r>
      <w:r w:rsidRPr="003755D6">
        <w:rPr>
          <w:rFonts w:ascii="Times New Roman" w:hAnsi="Times New Roman" w:cs="Times New Roman"/>
          <w:sz w:val="24"/>
          <w:szCs w:val="24"/>
        </w:rPr>
        <w:t>preračunavanja zaključnih stanja u kunama na dan 31.12.2022. u početna stanja u eurima na dan 01.01.2023. nastala je razlika u iznosu od 0,07 eurocenti</w:t>
      </w:r>
      <w:r>
        <w:rPr>
          <w:rFonts w:ascii="Times New Roman" w:hAnsi="Times New Roman" w:cs="Times New Roman"/>
          <w:sz w:val="24"/>
          <w:szCs w:val="24"/>
        </w:rPr>
        <w:t>.</w:t>
      </w:r>
      <w:r w:rsidR="00AB2797">
        <w:rPr>
          <w:rFonts w:ascii="Times New Roman" w:hAnsi="Times New Roman" w:cs="Times New Roman"/>
          <w:sz w:val="24"/>
          <w:szCs w:val="24"/>
        </w:rPr>
        <w:t xml:space="preserve"> Prilikom preračunavanja bilo je potrebno uskladiti početno stanje žiro računa  i obvez</w:t>
      </w:r>
      <w:r w:rsidR="00740261">
        <w:rPr>
          <w:rFonts w:ascii="Times New Roman" w:hAnsi="Times New Roman" w:cs="Times New Roman"/>
          <w:sz w:val="24"/>
          <w:szCs w:val="24"/>
        </w:rPr>
        <w:t>a</w:t>
      </w:r>
      <w:r w:rsidR="00AB2797">
        <w:rPr>
          <w:rFonts w:ascii="Times New Roman" w:hAnsi="Times New Roman" w:cs="Times New Roman"/>
          <w:sz w:val="24"/>
          <w:szCs w:val="24"/>
        </w:rPr>
        <w:t xml:space="preserve"> u korist i na teret konta 922/91.</w:t>
      </w:r>
    </w:p>
    <w:p w14:paraId="566B91CA" w14:textId="2B3D6910" w:rsidR="003755D6" w:rsidRPr="0061475C" w:rsidRDefault="003755D6" w:rsidP="00AB2797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6F415E34" w14:textId="77777777" w:rsidR="0061475C" w:rsidRDefault="0061475C" w:rsidP="006147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CCAACF" w14:textId="4F0A0EC3" w:rsidR="0061475C" w:rsidRPr="0038050C" w:rsidRDefault="0061475C" w:rsidP="0061475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8050C">
        <w:rPr>
          <w:rFonts w:ascii="Times New Roman" w:hAnsi="Times New Roman" w:cs="Times New Roman"/>
          <w:b/>
          <w:bCs/>
          <w:sz w:val="24"/>
          <w:szCs w:val="24"/>
          <w:u w:val="single"/>
        </w:rPr>
        <w:t>Bilješke uz Izvještaj RAS-funkcijski</w:t>
      </w:r>
    </w:p>
    <w:p w14:paraId="53540553" w14:textId="0C054470" w:rsidR="00F041B9" w:rsidRPr="00F041B9" w:rsidRDefault="00F041B9" w:rsidP="0038050C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050C">
        <w:rPr>
          <w:rFonts w:ascii="Times New Roman" w:hAnsi="Times New Roman" w:cs="Times New Roman"/>
          <w:b/>
          <w:bCs/>
          <w:sz w:val="24"/>
          <w:szCs w:val="24"/>
        </w:rPr>
        <w:t>Bilješka 2</w:t>
      </w:r>
      <w:r w:rsidR="0074026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3805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050C" w:rsidRPr="0038050C">
        <w:rPr>
          <w:rFonts w:ascii="Times New Roman" w:hAnsi="Times New Roman" w:cs="Times New Roman"/>
          <w:b/>
          <w:bCs/>
          <w:sz w:val="24"/>
          <w:szCs w:val="24"/>
        </w:rPr>
        <w:t>uz poziciju šifru 096 Dodatne usluge u obrazovanju</w:t>
      </w:r>
      <w:r w:rsidR="0038050C">
        <w:rPr>
          <w:rFonts w:ascii="Times New Roman" w:hAnsi="Times New Roman" w:cs="Times New Roman"/>
          <w:sz w:val="24"/>
          <w:szCs w:val="24"/>
        </w:rPr>
        <w:t xml:space="preserve">- na kraju izvještajne godine ostvareno je </w:t>
      </w:r>
      <w:r w:rsidR="0038050C" w:rsidRPr="0038050C">
        <w:rPr>
          <w:rFonts w:ascii="Times New Roman" w:hAnsi="Times New Roman" w:cs="Times New Roman"/>
          <w:sz w:val="24"/>
          <w:szCs w:val="24"/>
        </w:rPr>
        <w:t>30.142,83</w:t>
      </w:r>
      <w:r w:rsidR="0038050C">
        <w:rPr>
          <w:rFonts w:ascii="Times New Roman" w:hAnsi="Times New Roman" w:cs="Times New Roman"/>
          <w:sz w:val="24"/>
          <w:szCs w:val="24"/>
        </w:rPr>
        <w:t xml:space="preserve"> eura rashoda za podmirenje troškova prijevoza po DPS-u i realizaciju izleta i terenskih nastava kao i  pokriće troškova prehrane učenika. U odnosu na prošlo izvještajno razdoblje ostvareno je više rashoda zbog povećanje cijene škole kuhinje koja se financira od strane Ministarstva te povećanje cijene prijevoza. </w:t>
      </w:r>
    </w:p>
    <w:p w14:paraId="28F4033E" w14:textId="77777777" w:rsidR="0061475C" w:rsidRDefault="0061475C" w:rsidP="006147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6457DD" w14:textId="7BD60FBD" w:rsidR="0038050C" w:rsidRDefault="0061475C" w:rsidP="0061475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8050C">
        <w:rPr>
          <w:rFonts w:ascii="Times New Roman" w:hAnsi="Times New Roman" w:cs="Times New Roman"/>
          <w:b/>
          <w:bCs/>
          <w:sz w:val="24"/>
          <w:szCs w:val="24"/>
          <w:u w:val="single"/>
        </w:rPr>
        <w:t>Bilješke uz Izvještaj P-VRIO</w:t>
      </w:r>
    </w:p>
    <w:p w14:paraId="10E05CB1" w14:textId="63345C30" w:rsidR="0038050C" w:rsidRPr="0038050C" w:rsidRDefault="0038050C" w:rsidP="0038050C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Bilješka 2</w:t>
      </w:r>
      <w:r w:rsidR="00740261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uz poziciju šifru P018 proizvedena dugotrajna imovina (povećanje)- </w:t>
      </w:r>
      <w:r>
        <w:rPr>
          <w:rFonts w:ascii="Times New Roman" w:hAnsi="Times New Roman" w:cs="Times New Roman"/>
          <w:sz w:val="24"/>
          <w:szCs w:val="24"/>
        </w:rPr>
        <w:t xml:space="preserve">prema Odluci o isknjiženju i prijenosu imovine koja se vodila u poslovnim knjigama Ministarstva znanosti i obrazovanja u poslovne knjige škola sudionica projekta Podrške provedbe Cjelovite kurikularne reforme (CKR) Škola je sukladno Odluci izvršila prijenos imovine u iznosu od 4.709,29 eura i </w:t>
      </w:r>
      <w:r w:rsidR="00A36EC3">
        <w:rPr>
          <w:rFonts w:ascii="Times New Roman" w:hAnsi="Times New Roman" w:cs="Times New Roman"/>
          <w:sz w:val="24"/>
          <w:szCs w:val="24"/>
        </w:rPr>
        <w:t>prema Uputi od Ministarstva znanosti i obrazovanja iznos sadašnje vrijednosti evidentirala kao povećanje na šifri P018.</w:t>
      </w:r>
    </w:p>
    <w:p w14:paraId="156EAA48" w14:textId="2732D842" w:rsidR="003F1606" w:rsidRDefault="003F1606" w:rsidP="003F16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6C8736" w14:textId="1F91C08A" w:rsidR="003F1606" w:rsidRDefault="003F1606" w:rsidP="003F160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F1606">
        <w:rPr>
          <w:rFonts w:ascii="Times New Roman" w:hAnsi="Times New Roman" w:cs="Times New Roman"/>
          <w:b/>
          <w:bCs/>
          <w:sz w:val="24"/>
          <w:szCs w:val="24"/>
          <w:u w:val="single"/>
        </w:rPr>
        <w:t>Bilješke uz Izvještaj o obvezama</w:t>
      </w:r>
    </w:p>
    <w:p w14:paraId="13329D4C" w14:textId="4FD55875" w:rsidR="003F1606" w:rsidRPr="00AB4EC5" w:rsidRDefault="003F1606" w:rsidP="003F1606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4EC5">
        <w:rPr>
          <w:rFonts w:ascii="Times New Roman" w:hAnsi="Times New Roman" w:cs="Times New Roman"/>
          <w:b/>
          <w:bCs/>
          <w:sz w:val="24"/>
          <w:szCs w:val="24"/>
        </w:rPr>
        <w:t xml:space="preserve">Bilješka br. </w:t>
      </w:r>
      <w:r w:rsidR="00740261">
        <w:rPr>
          <w:rFonts w:ascii="Times New Roman" w:hAnsi="Times New Roman" w:cs="Times New Roman"/>
          <w:b/>
          <w:bCs/>
          <w:sz w:val="24"/>
          <w:szCs w:val="24"/>
        </w:rPr>
        <w:t xml:space="preserve">29 </w:t>
      </w:r>
      <w:r w:rsidRPr="00AB4EC5">
        <w:rPr>
          <w:rFonts w:ascii="Times New Roman" w:hAnsi="Times New Roman" w:cs="Times New Roman"/>
          <w:b/>
          <w:bCs/>
          <w:sz w:val="24"/>
          <w:szCs w:val="24"/>
        </w:rPr>
        <w:t xml:space="preserve">uz poziciju šifru V002 </w:t>
      </w:r>
      <w:r w:rsidR="00AB4EC5" w:rsidRPr="00AB4EC5">
        <w:rPr>
          <w:rFonts w:ascii="Times New Roman" w:hAnsi="Times New Roman" w:cs="Times New Roman"/>
          <w:b/>
          <w:bCs/>
          <w:sz w:val="24"/>
          <w:szCs w:val="24"/>
        </w:rPr>
        <w:t>Povećanje obveza u izvještajnom razdoblju-</w:t>
      </w:r>
      <w:r w:rsidR="00AB4E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AB4EC5" w:rsidRPr="00AB4EC5">
        <w:rPr>
          <w:rFonts w:ascii="Times New Roman" w:hAnsi="Times New Roman" w:cs="Times New Roman"/>
          <w:sz w:val="24"/>
          <w:szCs w:val="24"/>
        </w:rPr>
        <w:t>u tekućoj izvještajnoj godini ostv</w:t>
      </w:r>
      <w:r w:rsidR="00EE747A">
        <w:rPr>
          <w:rFonts w:ascii="Times New Roman" w:hAnsi="Times New Roman" w:cs="Times New Roman"/>
          <w:sz w:val="24"/>
          <w:szCs w:val="24"/>
        </w:rPr>
        <w:t>a</w:t>
      </w:r>
      <w:r w:rsidR="00AB4EC5" w:rsidRPr="00AB4EC5">
        <w:rPr>
          <w:rFonts w:ascii="Times New Roman" w:hAnsi="Times New Roman" w:cs="Times New Roman"/>
          <w:sz w:val="24"/>
          <w:szCs w:val="24"/>
        </w:rPr>
        <w:t xml:space="preserve">reno je </w:t>
      </w:r>
      <w:r w:rsidR="00BF39BD">
        <w:rPr>
          <w:rFonts w:ascii="Times New Roman" w:hAnsi="Times New Roman" w:cs="Times New Roman"/>
          <w:sz w:val="24"/>
          <w:szCs w:val="24"/>
        </w:rPr>
        <w:t>594.477,35</w:t>
      </w:r>
      <w:r w:rsidR="00AB4EC5" w:rsidRPr="00AB4EC5">
        <w:rPr>
          <w:rFonts w:ascii="Times New Roman" w:hAnsi="Times New Roman" w:cs="Times New Roman"/>
          <w:sz w:val="24"/>
          <w:szCs w:val="24"/>
        </w:rPr>
        <w:t xml:space="preserve"> eur</w:t>
      </w:r>
      <w:r w:rsidR="00EE747A">
        <w:rPr>
          <w:rFonts w:ascii="Times New Roman" w:hAnsi="Times New Roman" w:cs="Times New Roman"/>
          <w:sz w:val="24"/>
          <w:szCs w:val="24"/>
        </w:rPr>
        <w:t>a</w:t>
      </w:r>
      <w:r w:rsidR="00AB4EC5" w:rsidRPr="00AB4EC5">
        <w:rPr>
          <w:rFonts w:ascii="Times New Roman" w:hAnsi="Times New Roman" w:cs="Times New Roman"/>
          <w:sz w:val="24"/>
          <w:szCs w:val="24"/>
        </w:rPr>
        <w:t xml:space="preserve"> rashoda. Od ukupno </w:t>
      </w:r>
      <w:r w:rsidR="00AB4EC5">
        <w:rPr>
          <w:rFonts w:ascii="Times New Roman" w:hAnsi="Times New Roman" w:cs="Times New Roman"/>
          <w:sz w:val="24"/>
          <w:szCs w:val="24"/>
        </w:rPr>
        <w:t>ostv</w:t>
      </w:r>
      <w:r w:rsidR="008A563C">
        <w:rPr>
          <w:rFonts w:ascii="Times New Roman" w:hAnsi="Times New Roman" w:cs="Times New Roman"/>
          <w:sz w:val="24"/>
          <w:szCs w:val="24"/>
        </w:rPr>
        <w:t>a</w:t>
      </w:r>
      <w:r w:rsidR="00AB4EC5">
        <w:rPr>
          <w:rFonts w:ascii="Times New Roman" w:hAnsi="Times New Roman" w:cs="Times New Roman"/>
          <w:sz w:val="24"/>
          <w:szCs w:val="24"/>
        </w:rPr>
        <w:t xml:space="preserve">renih rashoda u izvještajnoj godini, za rashode plaća  i materijalna prava  zaposlenika ostvareno je </w:t>
      </w:r>
      <w:r w:rsidR="00BF39BD" w:rsidRPr="00BF39BD">
        <w:rPr>
          <w:rFonts w:ascii="Times New Roman" w:hAnsi="Times New Roman" w:cs="Times New Roman"/>
          <w:sz w:val="24"/>
          <w:szCs w:val="24"/>
        </w:rPr>
        <w:t>484.934,18</w:t>
      </w:r>
      <w:r w:rsidR="00AB4EC5">
        <w:rPr>
          <w:rFonts w:ascii="Times New Roman" w:hAnsi="Times New Roman" w:cs="Times New Roman"/>
          <w:sz w:val="24"/>
          <w:szCs w:val="24"/>
        </w:rPr>
        <w:t xml:space="preserve"> eur</w:t>
      </w:r>
      <w:r w:rsidR="00EE747A">
        <w:rPr>
          <w:rFonts w:ascii="Times New Roman" w:hAnsi="Times New Roman" w:cs="Times New Roman"/>
          <w:sz w:val="24"/>
          <w:szCs w:val="24"/>
        </w:rPr>
        <w:t>a</w:t>
      </w:r>
      <w:r w:rsidR="00AB4EC5">
        <w:rPr>
          <w:rFonts w:ascii="Times New Roman" w:hAnsi="Times New Roman" w:cs="Times New Roman"/>
          <w:sz w:val="24"/>
          <w:szCs w:val="24"/>
        </w:rPr>
        <w:t xml:space="preserve">, za materijalne rashode ostvareno je </w:t>
      </w:r>
      <w:r w:rsidR="00BF39BD" w:rsidRPr="00BF39BD">
        <w:rPr>
          <w:rFonts w:ascii="Times New Roman" w:hAnsi="Times New Roman" w:cs="Times New Roman"/>
          <w:sz w:val="24"/>
          <w:szCs w:val="24"/>
        </w:rPr>
        <w:t>98.655,70</w:t>
      </w:r>
      <w:r w:rsidR="00AB4EC5">
        <w:rPr>
          <w:rFonts w:ascii="Times New Roman" w:hAnsi="Times New Roman" w:cs="Times New Roman"/>
          <w:sz w:val="24"/>
          <w:szCs w:val="24"/>
        </w:rPr>
        <w:t xml:space="preserve"> eur</w:t>
      </w:r>
      <w:r w:rsidR="00EE747A">
        <w:rPr>
          <w:rFonts w:ascii="Times New Roman" w:hAnsi="Times New Roman" w:cs="Times New Roman"/>
          <w:sz w:val="24"/>
          <w:szCs w:val="24"/>
        </w:rPr>
        <w:t>a</w:t>
      </w:r>
      <w:r w:rsidR="00AB4EC5">
        <w:rPr>
          <w:rFonts w:ascii="Times New Roman" w:hAnsi="Times New Roman" w:cs="Times New Roman"/>
          <w:sz w:val="24"/>
          <w:szCs w:val="24"/>
        </w:rPr>
        <w:t>, za usluge banke ostv</w:t>
      </w:r>
      <w:r w:rsidR="008A563C">
        <w:rPr>
          <w:rFonts w:ascii="Times New Roman" w:hAnsi="Times New Roman" w:cs="Times New Roman"/>
          <w:sz w:val="24"/>
          <w:szCs w:val="24"/>
        </w:rPr>
        <w:t>a</w:t>
      </w:r>
      <w:r w:rsidR="00AB4EC5">
        <w:rPr>
          <w:rFonts w:ascii="Times New Roman" w:hAnsi="Times New Roman" w:cs="Times New Roman"/>
          <w:sz w:val="24"/>
          <w:szCs w:val="24"/>
        </w:rPr>
        <w:t xml:space="preserve">reno je </w:t>
      </w:r>
      <w:r w:rsidR="00BF39BD" w:rsidRPr="00BF39BD">
        <w:rPr>
          <w:rFonts w:ascii="Times New Roman" w:hAnsi="Times New Roman" w:cs="Times New Roman"/>
          <w:sz w:val="24"/>
          <w:szCs w:val="24"/>
        </w:rPr>
        <w:t>562,48</w:t>
      </w:r>
      <w:r w:rsidR="00AB4EC5">
        <w:rPr>
          <w:rFonts w:ascii="Times New Roman" w:hAnsi="Times New Roman" w:cs="Times New Roman"/>
          <w:sz w:val="24"/>
          <w:szCs w:val="24"/>
        </w:rPr>
        <w:t xml:space="preserve"> eur</w:t>
      </w:r>
      <w:r w:rsidR="00EE747A">
        <w:rPr>
          <w:rFonts w:ascii="Times New Roman" w:hAnsi="Times New Roman" w:cs="Times New Roman"/>
          <w:sz w:val="24"/>
          <w:szCs w:val="24"/>
        </w:rPr>
        <w:t>a</w:t>
      </w:r>
      <w:r w:rsidR="00AB4EC5">
        <w:rPr>
          <w:rFonts w:ascii="Times New Roman" w:hAnsi="Times New Roman" w:cs="Times New Roman"/>
          <w:sz w:val="24"/>
          <w:szCs w:val="24"/>
        </w:rPr>
        <w:t xml:space="preserve">, za nabavu opreme </w:t>
      </w:r>
      <w:r w:rsidR="00BF39BD" w:rsidRPr="00BF39BD">
        <w:rPr>
          <w:rFonts w:ascii="Times New Roman" w:hAnsi="Times New Roman" w:cs="Times New Roman"/>
          <w:sz w:val="24"/>
          <w:szCs w:val="24"/>
        </w:rPr>
        <w:t>9.223,25</w:t>
      </w:r>
      <w:r w:rsidR="00AB4EC5">
        <w:rPr>
          <w:rFonts w:ascii="Times New Roman" w:hAnsi="Times New Roman" w:cs="Times New Roman"/>
          <w:sz w:val="24"/>
          <w:szCs w:val="24"/>
        </w:rPr>
        <w:t xml:space="preserve"> eur</w:t>
      </w:r>
      <w:r w:rsidR="00EE747A">
        <w:rPr>
          <w:rFonts w:ascii="Times New Roman" w:hAnsi="Times New Roman" w:cs="Times New Roman"/>
          <w:sz w:val="24"/>
          <w:szCs w:val="24"/>
        </w:rPr>
        <w:t>a</w:t>
      </w:r>
      <w:r w:rsidR="00AB4EC5">
        <w:rPr>
          <w:rFonts w:ascii="Times New Roman" w:hAnsi="Times New Roman" w:cs="Times New Roman"/>
          <w:sz w:val="24"/>
          <w:szCs w:val="24"/>
        </w:rPr>
        <w:t xml:space="preserve">, za nabavu dodatnih udžbenika </w:t>
      </w:r>
      <w:r w:rsidR="00BF39BD" w:rsidRPr="00BF39BD">
        <w:rPr>
          <w:rFonts w:ascii="Times New Roman" w:hAnsi="Times New Roman" w:cs="Times New Roman"/>
          <w:sz w:val="24"/>
          <w:szCs w:val="24"/>
        </w:rPr>
        <w:t>178,47</w:t>
      </w:r>
      <w:r w:rsidR="00AB4EC5">
        <w:rPr>
          <w:rFonts w:ascii="Times New Roman" w:hAnsi="Times New Roman" w:cs="Times New Roman"/>
          <w:sz w:val="24"/>
          <w:szCs w:val="24"/>
        </w:rPr>
        <w:t xml:space="preserve"> te ostale tekuće obveze </w:t>
      </w:r>
      <w:r w:rsidR="00BF39BD" w:rsidRPr="00BF39BD">
        <w:rPr>
          <w:rFonts w:ascii="Times New Roman" w:hAnsi="Times New Roman" w:cs="Times New Roman"/>
          <w:sz w:val="24"/>
          <w:szCs w:val="24"/>
        </w:rPr>
        <w:t>923,27</w:t>
      </w:r>
      <w:r w:rsidR="00AB4EC5">
        <w:rPr>
          <w:rFonts w:ascii="Times New Roman" w:hAnsi="Times New Roman" w:cs="Times New Roman"/>
          <w:sz w:val="24"/>
          <w:szCs w:val="24"/>
        </w:rPr>
        <w:t xml:space="preserve"> eur</w:t>
      </w:r>
      <w:r w:rsidR="00EE747A">
        <w:rPr>
          <w:rFonts w:ascii="Times New Roman" w:hAnsi="Times New Roman" w:cs="Times New Roman"/>
          <w:sz w:val="24"/>
          <w:szCs w:val="24"/>
        </w:rPr>
        <w:t>a</w:t>
      </w:r>
      <w:r w:rsidR="00AB4EC5">
        <w:rPr>
          <w:rFonts w:ascii="Times New Roman" w:hAnsi="Times New Roman" w:cs="Times New Roman"/>
          <w:sz w:val="24"/>
          <w:szCs w:val="24"/>
        </w:rPr>
        <w:t>.</w:t>
      </w:r>
    </w:p>
    <w:p w14:paraId="6A6F6B64" w14:textId="6D8FE90C" w:rsidR="00AB4EC5" w:rsidRPr="00AB4EC5" w:rsidRDefault="00AB4EC5" w:rsidP="003F1606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Bilješka br.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0261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AB4EC5">
        <w:rPr>
          <w:rFonts w:ascii="Times New Roman" w:hAnsi="Times New Roman" w:cs="Times New Roman"/>
          <w:b/>
          <w:bCs/>
          <w:sz w:val="24"/>
          <w:szCs w:val="24"/>
        </w:rPr>
        <w:t xml:space="preserve"> uz poziciju šifru V004 Podmirene obveze u izvještajnom razdoblju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B4EC5">
        <w:rPr>
          <w:rFonts w:ascii="Times New Roman" w:hAnsi="Times New Roman" w:cs="Times New Roman"/>
          <w:sz w:val="24"/>
          <w:szCs w:val="24"/>
        </w:rPr>
        <w:t xml:space="preserve"> u tekućoj izvještajnoj godini </w:t>
      </w:r>
      <w:r>
        <w:rPr>
          <w:rFonts w:ascii="Times New Roman" w:hAnsi="Times New Roman" w:cs="Times New Roman"/>
          <w:sz w:val="24"/>
          <w:szCs w:val="24"/>
        </w:rPr>
        <w:t>podmireno</w:t>
      </w:r>
      <w:r w:rsidRPr="00AB4EC5">
        <w:rPr>
          <w:rFonts w:ascii="Times New Roman" w:hAnsi="Times New Roman" w:cs="Times New Roman"/>
          <w:sz w:val="24"/>
          <w:szCs w:val="24"/>
        </w:rPr>
        <w:t xml:space="preserve"> je </w:t>
      </w:r>
      <w:r w:rsidR="00BF39BD" w:rsidRPr="00BF39BD">
        <w:rPr>
          <w:rFonts w:ascii="Times New Roman" w:hAnsi="Times New Roman" w:cs="Times New Roman"/>
          <w:sz w:val="24"/>
          <w:szCs w:val="24"/>
        </w:rPr>
        <w:t>589.625,98</w:t>
      </w:r>
      <w:r w:rsidRPr="00AB4EC5">
        <w:rPr>
          <w:rFonts w:ascii="Times New Roman" w:hAnsi="Times New Roman" w:cs="Times New Roman"/>
          <w:sz w:val="24"/>
          <w:szCs w:val="24"/>
        </w:rPr>
        <w:t xml:space="preserve"> eur</w:t>
      </w:r>
      <w:r w:rsidR="00EE747A">
        <w:rPr>
          <w:rFonts w:ascii="Times New Roman" w:hAnsi="Times New Roman" w:cs="Times New Roman"/>
          <w:sz w:val="24"/>
          <w:szCs w:val="24"/>
        </w:rPr>
        <w:t>a</w:t>
      </w:r>
      <w:r w:rsidRPr="00AB4EC5">
        <w:rPr>
          <w:rFonts w:ascii="Times New Roman" w:hAnsi="Times New Roman" w:cs="Times New Roman"/>
          <w:sz w:val="24"/>
          <w:szCs w:val="24"/>
        </w:rPr>
        <w:t xml:space="preserve"> rashoda. Od ukupno ostv</w:t>
      </w:r>
      <w:r w:rsidR="008A563C">
        <w:rPr>
          <w:rFonts w:ascii="Times New Roman" w:hAnsi="Times New Roman" w:cs="Times New Roman"/>
          <w:sz w:val="24"/>
          <w:szCs w:val="24"/>
        </w:rPr>
        <w:t>a</w:t>
      </w:r>
      <w:r w:rsidRPr="00AB4EC5">
        <w:rPr>
          <w:rFonts w:ascii="Times New Roman" w:hAnsi="Times New Roman" w:cs="Times New Roman"/>
          <w:sz w:val="24"/>
          <w:szCs w:val="24"/>
        </w:rPr>
        <w:t xml:space="preserve">renih rashoda u izvještajnoj godini, za rashode plaća  i materijalna prava  </w:t>
      </w:r>
      <w:r w:rsidRPr="00AB4EC5">
        <w:rPr>
          <w:rFonts w:ascii="Times New Roman" w:hAnsi="Times New Roman" w:cs="Times New Roman"/>
          <w:sz w:val="24"/>
          <w:szCs w:val="24"/>
        </w:rPr>
        <w:lastRenderedPageBreak/>
        <w:t xml:space="preserve">zaposlenika </w:t>
      </w:r>
      <w:r>
        <w:rPr>
          <w:rFonts w:ascii="Times New Roman" w:hAnsi="Times New Roman" w:cs="Times New Roman"/>
          <w:sz w:val="24"/>
          <w:szCs w:val="24"/>
        </w:rPr>
        <w:t>podmireno</w:t>
      </w:r>
      <w:r w:rsidRPr="00AB4EC5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39BD" w:rsidRPr="00BF39BD">
        <w:rPr>
          <w:rFonts w:ascii="Times New Roman" w:hAnsi="Times New Roman" w:cs="Times New Roman"/>
          <w:sz w:val="24"/>
          <w:szCs w:val="24"/>
        </w:rPr>
        <w:t>477.389,44</w:t>
      </w:r>
      <w:r w:rsidRPr="00AB4EC5">
        <w:rPr>
          <w:rFonts w:ascii="Times New Roman" w:hAnsi="Times New Roman" w:cs="Times New Roman"/>
          <w:sz w:val="24"/>
          <w:szCs w:val="24"/>
        </w:rPr>
        <w:t xml:space="preserve"> eur</w:t>
      </w:r>
      <w:r w:rsidR="00EE747A">
        <w:rPr>
          <w:rFonts w:ascii="Times New Roman" w:hAnsi="Times New Roman" w:cs="Times New Roman"/>
          <w:sz w:val="24"/>
          <w:szCs w:val="24"/>
        </w:rPr>
        <w:t>a</w:t>
      </w:r>
      <w:r w:rsidRPr="00AB4EC5">
        <w:rPr>
          <w:rFonts w:ascii="Times New Roman" w:hAnsi="Times New Roman" w:cs="Times New Roman"/>
          <w:sz w:val="24"/>
          <w:szCs w:val="24"/>
        </w:rPr>
        <w:t xml:space="preserve">, za materijalne rashode </w:t>
      </w:r>
      <w:r>
        <w:rPr>
          <w:rFonts w:ascii="Times New Roman" w:hAnsi="Times New Roman" w:cs="Times New Roman"/>
          <w:sz w:val="24"/>
          <w:szCs w:val="24"/>
        </w:rPr>
        <w:t>podmireno</w:t>
      </w:r>
      <w:r w:rsidRPr="00AB4EC5">
        <w:rPr>
          <w:rFonts w:ascii="Times New Roman" w:hAnsi="Times New Roman" w:cs="Times New Roman"/>
          <w:sz w:val="24"/>
          <w:szCs w:val="24"/>
        </w:rPr>
        <w:t xml:space="preserve"> je </w:t>
      </w:r>
      <w:r w:rsidR="00BF39BD" w:rsidRPr="00BF39BD">
        <w:rPr>
          <w:rFonts w:ascii="Times New Roman" w:hAnsi="Times New Roman" w:cs="Times New Roman"/>
          <w:sz w:val="24"/>
          <w:szCs w:val="24"/>
        </w:rPr>
        <w:t>100.284,60</w:t>
      </w:r>
      <w:r w:rsidRPr="00AB4EC5">
        <w:rPr>
          <w:rFonts w:ascii="Times New Roman" w:hAnsi="Times New Roman" w:cs="Times New Roman"/>
          <w:sz w:val="24"/>
          <w:szCs w:val="24"/>
        </w:rPr>
        <w:t xml:space="preserve"> eur</w:t>
      </w:r>
      <w:r w:rsidR="00EE747A">
        <w:rPr>
          <w:rFonts w:ascii="Times New Roman" w:hAnsi="Times New Roman" w:cs="Times New Roman"/>
          <w:sz w:val="24"/>
          <w:szCs w:val="24"/>
        </w:rPr>
        <w:t>a</w:t>
      </w:r>
      <w:r w:rsidRPr="00AB4EC5">
        <w:rPr>
          <w:rFonts w:ascii="Times New Roman" w:hAnsi="Times New Roman" w:cs="Times New Roman"/>
          <w:sz w:val="24"/>
          <w:szCs w:val="24"/>
        </w:rPr>
        <w:t xml:space="preserve">, za usluge banke </w:t>
      </w:r>
      <w:r>
        <w:rPr>
          <w:rFonts w:ascii="Times New Roman" w:hAnsi="Times New Roman" w:cs="Times New Roman"/>
          <w:sz w:val="24"/>
          <w:szCs w:val="24"/>
        </w:rPr>
        <w:t>podmireno</w:t>
      </w:r>
      <w:r w:rsidRPr="00AB4EC5">
        <w:rPr>
          <w:rFonts w:ascii="Times New Roman" w:hAnsi="Times New Roman" w:cs="Times New Roman"/>
          <w:sz w:val="24"/>
          <w:szCs w:val="24"/>
        </w:rPr>
        <w:t xml:space="preserve"> je</w:t>
      </w:r>
      <w:r w:rsidR="00BF39BD">
        <w:rPr>
          <w:rFonts w:ascii="Times New Roman" w:hAnsi="Times New Roman" w:cs="Times New Roman"/>
          <w:sz w:val="24"/>
          <w:szCs w:val="24"/>
        </w:rPr>
        <w:t xml:space="preserve"> </w:t>
      </w:r>
      <w:r w:rsidR="00BF39BD" w:rsidRPr="00BF39BD">
        <w:rPr>
          <w:rFonts w:ascii="Times New Roman" w:hAnsi="Times New Roman" w:cs="Times New Roman"/>
          <w:sz w:val="24"/>
          <w:szCs w:val="24"/>
        </w:rPr>
        <w:t>577,32</w:t>
      </w:r>
      <w:r w:rsidRPr="00AB4EC5">
        <w:rPr>
          <w:rFonts w:ascii="Times New Roman" w:hAnsi="Times New Roman" w:cs="Times New Roman"/>
          <w:sz w:val="24"/>
          <w:szCs w:val="24"/>
        </w:rPr>
        <w:t xml:space="preserve">  eur</w:t>
      </w:r>
      <w:r w:rsidR="00EE747A">
        <w:rPr>
          <w:rFonts w:ascii="Times New Roman" w:hAnsi="Times New Roman" w:cs="Times New Roman"/>
          <w:sz w:val="24"/>
          <w:szCs w:val="24"/>
        </w:rPr>
        <w:t>a</w:t>
      </w:r>
      <w:r w:rsidRPr="00AB4EC5">
        <w:rPr>
          <w:rFonts w:ascii="Times New Roman" w:hAnsi="Times New Roman" w:cs="Times New Roman"/>
          <w:sz w:val="24"/>
          <w:szCs w:val="24"/>
        </w:rPr>
        <w:t xml:space="preserve">, za nabavu opreme  </w:t>
      </w:r>
      <w:r w:rsidR="00BF39BD" w:rsidRPr="00BF39BD">
        <w:rPr>
          <w:rFonts w:ascii="Times New Roman" w:hAnsi="Times New Roman" w:cs="Times New Roman"/>
          <w:sz w:val="24"/>
          <w:szCs w:val="24"/>
        </w:rPr>
        <w:t>9.223,25</w:t>
      </w:r>
      <w:r w:rsidRPr="00AB4EC5">
        <w:rPr>
          <w:rFonts w:ascii="Times New Roman" w:hAnsi="Times New Roman" w:cs="Times New Roman"/>
          <w:sz w:val="24"/>
          <w:szCs w:val="24"/>
        </w:rPr>
        <w:t>eur</w:t>
      </w:r>
      <w:r w:rsidR="00EE747A">
        <w:rPr>
          <w:rFonts w:ascii="Times New Roman" w:hAnsi="Times New Roman" w:cs="Times New Roman"/>
          <w:sz w:val="24"/>
          <w:szCs w:val="24"/>
        </w:rPr>
        <w:t>a</w:t>
      </w:r>
      <w:r w:rsidRPr="00AB4EC5">
        <w:rPr>
          <w:rFonts w:ascii="Times New Roman" w:hAnsi="Times New Roman" w:cs="Times New Roman"/>
          <w:sz w:val="24"/>
          <w:szCs w:val="24"/>
        </w:rPr>
        <w:t xml:space="preserve">, za nabavu dodatnih udžbenika  </w:t>
      </w:r>
      <w:r w:rsidR="00BF39BD" w:rsidRPr="00BF39BD">
        <w:rPr>
          <w:rFonts w:ascii="Times New Roman" w:hAnsi="Times New Roman" w:cs="Times New Roman"/>
          <w:sz w:val="24"/>
          <w:szCs w:val="24"/>
        </w:rPr>
        <w:t>178,47</w:t>
      </w:r>
      <w:r w:rsidR="00BF39BD">
        <w:rPr>
          <w:rFonts w:ascii="Times New Roman" w:hAnsi="Times New Roman" w:cs="Times New Roman"/>
          <w:sz w:val="24"/>
          <w:szCs w:val="24"/>
        </w:rPr>
        <w:t xml:space="preserve"> </w:t>
      </w:r>
      <w:r w:rsidRPr="00AB4EC5">
        <w:rPr>
          <w:rFonts w:ascii="Times New Roman" w:hAnsi="Times New Roman" w:cs="Times New Roman"/>
          <w:sz w:val="24"/>
          <w:szCs w:val="24"/>
        </w:rPr>
        <w:t xml:space="preserve">te ostale tekuće obveze </w:t>
      </w:r>
      <w:r w:rsidR="00BF39BD" w:rsidRPr="00BF39BD">
        <w:rPr>
          <w:rFonts w:ascii="Times New Roman" w:hAnsi="Times New Roman" w:cs="Times New Roman"/>
          <w:sz w:val="24"/>
          <w:szCs w:val="24"/>
        </w:rPr>
        <w:t>1.972,90</w:t>
      </w:r>
      <w:r w:rsidRPr="00AB4EC5">
        <w:rPr>
          <w:rFonts w:ascii="Times New Roman" w:hAnsi="Times New Roman" w:cs="Times New Roman"/>
          <w:sz w:val="24"/>
          <w:szCs w:val="24"/>
        </w:rPr>
        <w:t xml:space="preserve"> eur</w:t>
      </w:r>
      <w:r w:rsidR="00EE747A">
        <w:rPr>
          <w:rFonts w:ascii="Times New Roman" w:hAnsi="Times New Roman" w:cs="Times New Roman"/>
          <w:sz w:val="24"/>
          <w:szCs w:val="24"/>
        </w:rPr>
        <w:t>a</w:t>
      </w:r>
      <w:r w:rsidRPr="00AB4EC5">
        <w:rPr>
          <w:rFonts w:ascii="Times New Roman" w:hAnsi="Times New Roman" w:cs="Times New Roman"/>
          <w:sz w:val="24"/>
          <w:szCs w:val="24"/>
        </w:rPr>
        <w:t>.</w:t>
      </w:r>
    </w:p>
    <w:p w14:paraId="15B1B8E4" w14:textId="2E7C2C0D" w:rsidR="00AB4EC5" w:rsidRPr="00B911B8" w:rsidRDefault="00AB4EC5" w:rsidP="003F1606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911B8">
        <w:rPr>
          <w:rFonts w:ascii="Times New Roman" w:hAnsi="Times New Roman" w:cs="Times New Roman"/>
          <w:b/>
          <w:bCs/>
          <w:sz w:val="24"/>
          <w:szCs w:val="24"/>
        </w:rPr>
        <w:t xml:space="preserve">Bilješka br. </w:t>
      </w:r>
      <w:r w:rsidR="00740261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Pr="00B911B8">
        <w:rPr>
          <w:rFonts w:ascii="Times New Roman" w:hAnsi="Times New Roman" w:cs="Times New Roman"/>
          <w:b/>
          <w:bCs/>
          <w:sz w:val="24"/>
          <w:szCs w:val="24"/>
        </w:rPr>
        <w:t xml:space="preserve"> uz poziciju šifru V006 Stane obveza na kraju izvještajnog razdoblja</w:t>
      </w:r>
      <w:r>
        <w:rPr>
          <w:rFonts w:ascii="Times New Roman" w:hAnsi="Times New Roman" w:cs="Times New Roman"/>
          <w:sz w:val="24"/>
          <w:szCs w:val="24"/>
        </w:rPr>
        <w:t xml:space="preserve">- na kraju razdoblja stanje obveza iznosi </w:t>
      </w:r>
      <w:r w:rsidR="00BF39BD" w:rsidRPr="00BF39BD">
        <w:rPr>
          <w:rFonts w:ascii="Times New Roman" w:hAnsi="Times New Roman" w:cs="Times New Roman"/>
          <w:sz w:val="24"/>
          <w:szCs w:val="24"/>
        </w:rPr>
        <w:t>48.931,93</w:t>
      </w:r>
      <w:r>
        <w:rPr>
          <w:rFonts w:ascii="Times New Roman" w:hAnsi="Times New Roman" w:cs="Times New Roman"/>
          <w:sz w:val="24"/>
          <w:szCs w:val="24"/>
        </w:rPr>
        <w:t xml:space="preserve"> eur</w:t>
      </w:r>
      <w:r w:rsidR="00EE747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 Od ukupnog iznosa  rashod</w:t>
      </w:r>
      <w:r w:rsidR="008A563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za zaposlene iznose </w:t>
      </w:r>
      <w:r w:rsidR="00BF39BD">
        <w:rPr>
          <w:rFonts w:ascii="Times New Roman" w:hAnsi="Times New Roman" w:cs="Times New Roman"/>
          <w:sz w:val="24"/>
          <w:szCs w:val="24"/>
        </w:rPr>
        <w:t>42.992,67</w:t>
      </w:r>
      <w:r>
        <w:rPr>
          <w:rFonts w:ascii="Times New Roman" w:hAnsi="Times New Roman" w:cs="Times New Roman"/>
          <w:sz w:val="24"/>
          <w:szCs w:val="24"/>
        </w:rPr>
        <w:t xml:space="preserve">, za plaću za mjesec </w:t>
      </w:r>
      <w:r w:rsidR="00BF39BD">
        <w:rPr>
          <w:rFonts w:ascii="Times New Roman" w:hAnsi="Times New Roman" w:cs="Times New Roman"/>
          <w:sz w:val="24"/>
          <w:szCs w:val="24"/>
        </w:rPr>
        <w:t>prosinac 2023. godine</w:t>
      </w:r>
      <w:r>
        <w:rPr>
          <w:rFonts w:ascii="Times New Roman" w:hAnsi="Times New Roman" w:cs="Times New Roman"/>
          <w:sz w:val="24"/>
          <w:szCs w:val="24"/>
        </w:rPr>
        <w:t xml:space="preserve"> koja </w:t>
      </w:r>
      <w:r w:rsidR="00B911B8">
        <w:rPr>
          <w:rFonts w:ascii="Times New Roman" w:hAnsi="Times New Roman" w:cs="Times New Roman"/>
          <w:sz w:val="24"/>
          <w:szCs w:val="24"/>
        </w:rPr>
        <w:t xml:space="preserve">dospijeva u </w:t>
      </w:r>
      <w:r w:rsidR="00BF39BD">
        <w:rPr>
          <w:rFonts w:ascii="Times New Roman" w:hAnsi="Times New Roman" w:cs="Times New Roman"/>
          <w:sz w:val="24"/>
          <w:szCs w:val="24"/>
        </w:rPr>
        <w:t>siječnju 2024.godine</w:t>
      </w:r>
      <w:r w:rsidR="00B911B8">
        <w:rPr>
          <w:rFonts w:ascii="Times New Roman" w:hAnsi="Times New Roman" w:cs="Times New Roman"/>
          <w:sz w:val="24"/>
          <w:szCs w:val="24"/>
        </w:rPr>
        <w:t xml:space="preserve">, za materijalne rashode obveze na kraju izvještajnog razdoblja iznose </w:t>
      </w:r>
      <w:r w:rsidR="00BF39BD">
        <w:rPr>
          <w:rFonts w:ascii="Times New Roman" w:hAnsi="Times New Roman" w:cs="Times New Roman"/>
          <w:sz w:val="24"/>
          <w:szCs w:val="24"/>
        </w:rPr>
        <w:t>5.122,36</w:t>
      </w:r>
      <w:r w:rsidR="00B911B8">
        <w:rPr>
          <w:rFonts w:ascii="Times New Roman" w:hAnsi="Times New Roman" w:cs="Times New Roman"/>
          <w:sz w:val="24"/>
          <w:szCs w:val="24"/>
        </w:rPr>
        <w:t xml:space="preserve"> eur</w:t>
      </w:r>
      <w:r w:rsidR="00EE747A">
        <w:rPr>
          <w:rFonts w:ascii="Times New Roman" w:hAnsi="Times New Roman" w:cs="Times New Roman"/>
          <w:sz w:val="24"/>
          <w:szCs w:val="24"/>
        </w:rPr>
        <w:t>a</w:t>
      </w:r>
      <w:r w:rsidR="00B911B8">
        <w:rPr>
          <w:rFonts w:ascii="Times New Roman" w:hAnsi="Times New Roman" w:cs="Times New Roman"/>
          <w:sz w:val="24"/>
          <w:szCs w:val="24"/>
        </w:rPr>
        <w:t>, ob</w:t>
      </w:r>
      <w:r w:rsidR="008A563C">
        <w:rPr>
          <w:rFonts w:ascii="Times New Roman" w:hAnsi="Times New Roman" w:cs="Times New Roman"/>
          <w:sz w:val="24"/>
          <w:szCs w:val="24"/>
        </w:rPr>
        <w:t>veze</w:t>
      </w:r>
      <w:r w:rsidR="00B911B8">
        <w:rPr>
          <w:rFonts w:ascii="Times New Roman" w:hAnsi="Times New Roman" w:cs="Times New Roman"/>
          <w:sz w:val="24"/>
          <w:szCs w:val="24"/>
        </w:rPr>
        <w:t xml:space="preserve"> za financijske rashod</w:t>
      </w:r>
      <w:r w:rsidR="008A563C">
        <w:rPr>
          <w:rFonts w:ascii="Times New Roman" w:hAnsi="Times New Roman" w:cs="Times New Roman"/>
          <w:sz w:val="24"/>
          <w:szCs w:val="24"/>
        </w:rPr>
        <w:t xml:space="preserve">e </w:t>
      </w:r>
      <w:r w:rsidR="00B911B8">
        <w:rPr>
          <w:rFonts w:ascii="Times New Roman" w:hAnsi="Times New Roman" w:cs="Times New Roman"/>
          <w:sz w:val="24"/>
          <w:szCs w:val="24"/>
        </w:rPr>
        <w:t xml:space="preserve">iznose </w:t>
      </w:r>
      <w:r w:rsidR="00BF39BD">
        <w:rPr>
          <w:rFonts w:ascii="Times New Roman" w:hAnsi="Times New Roman" w:cs="Times New Roman"/>
          <w:sz w:val="24"/>
          <w:szCs w:val="24"/>
        </w:rPr>
        <w:t>52,88</w:t>
      </w:r>
      <w:r w:rsidR="00B911B8">
        <w:rPr>
          <w:rFonts w:ascii="Times New Roman" w:hAnsi="Times New Roman" w:cs="Times New Roman"/>
          <w:sz w:val="24"/>
          <w:szCs w:val="24"/>
        </w:rPr>
        <w:t xml:space="preserve"> eur</w:t>
      </w:r>
      <w:r w:rsidR="00EE747A">
        <w:rPr>
          <w:rFonts w:ascii="Times New Roman" w:hAnsi="Times New Roman" w:cs="Times New Roman"/>
          <w:sz w:val="24"/>
          <w:szCs w:val="24"/>
        </w:rPr>
        <w:t>a</w:t>
      </w:r>
      <w:r w:rsidR="00B911B8">
        <w:rPr>
          <w:rFonts w:ascii="Times New Roman" w:hAnsi="Times New Roman" w:cs="Times New Roman"/>
          <w:sz w:val="24"/>
          <w:szCs w:val="24"/>
        </w:rPr>
        <w:t xml:space="preserve">, dok ostale tekuće obveze iznose </w:t>
      </w:r>
      <w:r w:rsidR="00BF39BD">
        <w:rPr>
          <w:rFonts w:ascii="Times New Roman" w:hAnsi="Times New Roman" w:cs="Times New Roman"/>
          <w:sz w:val="24"/>
          <w:szCs w:val="24"/>
        </w:rPr>
        <w:t>764,02</w:t>
      </w:r>
      <w:r w:rsidR="00B911B8">
        <w:rPr>
          <w:rFonts w:ascii="Times New Roman" w:hAnsi="Times New Roman" w:cs="Times New Roman"/>
          <w:sz w:val="24"/>
          <w:szCs w:val="24"/>
        </w:rPr>
        <w:t xml:space="preserve"> eur</w:t>
      </w:r>
      <w:r w:rsidR="00EE747A">
        <w:rPr>
          <w:rFonts w:ascii="Times New Roman" w:hAnsi="Times New Roman" w:cs="Times New Roman"/>
          <w:sz w:val="24"/>
          <w:szCs w:val="24"/>
        </w:rPr>
        <w:t>a</w:t>
      </w:r>
      <w:r w:rsidR="00B911B8">
        <w:rPr>
          <w:rFonts w:ascii="Times New Roman" w:hAnsi="Times New Roman" w:cs="Times New Roman"/>
          <w:sz w:val="24"/>
          <w:szCs w:val="24"/>
        </w:rPr>
        <w:t>.</w:t>
      </w:r>
    </w:p>
    <w:p w14:paraId="54892C9B" w14:textId="77777777" w:rsidR="006A45F2" w:rsidRDefault="006A45F2" w:rsidP="006A45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AC27CD" w14:textId="77777777" w:rsidR="006A45F2" w:rsidRDefault="006A45F2" w:rsidP="006A45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C8CEB3" w14:textId="77777777" w:rsidR="006A45F2" w:rsidRDefault="006A45F2" w:rsidP="006A45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639057" w14:textId="455062A2" w:rsidR="006A45F2" w:rsidRDefault="006A45F2" w:rsidP="006A4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Voditeljica računovodstva                                                                         Ravnateljica škole</w:t>
      </w:r>
    </w:p>
    <w:p w14:paraId="71609B6D" w14:textId="3DCA6902" w:rsidR="006A45F2" w:rsidRPr="006A45F2" w:rsidRDefault="006A45F2" w:rsidP="006A4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Kovačec                                                                                             Nikolina Puklin</w:t>
      </w:r>
    </w:p>
    <w:p w14:paraId="74B984EA" w14:textId="163EEF73" w:rsidR="00B911B8" w:rsidRDefault="00B911B8" w:rsidP="00B911B8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B63EE40" w14:textId="77777777" w:rsidR="00B911B8" w:rsidRPr="00B911B8" w:rsidRDefault="00B911B8" w:rsidP="00B911B8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B911B8" w:rsidRPr="00B91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1628F"/>
    <w:multiLevelType w:val="hybridMultilevel"/>
    <w:tmpl w:val="D3A02E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362D6"/>
    <w:multiLevelType w:val="hybridMultilevel"/>
    <w:tmpl w:val="4F1E98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A51A4"/>
    <w:multiLevelType w:val="hybridMultilevel"/>
    <w:tmpl w:val="6CEAA4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5B23DD"/>
    <w:multiLevelType w:val="hybridMultilevel"/>
    <w:tmpl w:val="AC328C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325867">
    <w:abstractNumId w:val="2"/>
  </w:num>
  <w:num w:numId="2" w16cid:durableId="1406297138">
    <w:abstractNumId w:val="0"/>
  </w:num>
  <w:num w:numId="3" w16cid:durableId="122309232">
    <w:abstractNumId w:val="3"/>
  </w:num>
  <w:num w:numId="4" w16cid:durableId="1608584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9F8"/>
    <w:rsid w:val="00050E31"/>
    <w:rsid w:val="00065570"/>
    <w:rsid w:val="00176598"/>
    <w:rsid w:val="0024254C"/>
    <w:rsid w:val="00284485"/>
    <w:rsid w:val="003755D6"/>
    <w:rsid w:val="0038050C"/>
    <w:rsid w:val="00383B41"/>
    <w:rsid w:val="003F1606"/>
    <w:rsid w:val="00426B86"/>
    <w:rsid w:val="00445DA9"/>
    <w:rsid w:val="004B69F6"/>
    <w:rsid w:val="004C69C1"/>
    <w:rsid w:val="0061475C"/>
    <w:rsid w:val="006279F8"/>
    <w:rsid w:val="00654449"/>
    <w:rsid w:val="006A113A"/>
    <w:rsid w:val="006A45F2"/>
    <w:rsid w:val="006C12B8"/>
    <w:rsid w:val="00740261"/>
    <w:rsid w:val="008621F9"/>
    <w:rsid w:val="008A563C"/>
    <w:rsid w:val="00941666"/>
    <w:rsid w:val="00944785"/>
    <w:rsid w:val="009D04E9"/>
    <w:rsid w:val="00A36EC3"/>
    <w:rsid w:val="00A93924"/>
    <w:rsid w:val="00AB2797"/>
    <w:rsid w:val="00AB4EC5"/>
    <w:rsid w:val="00AE5DA3"/>
    <w:rsid w:val="00B911B8"/>
    <w:rsid w:val="00BF39BD"/>
    <w:rsid w:val="00D903A1"/>
    <w:rsid w:val="00D923A8"/>
    <w:rsid w:val="00DF1B1D"/>
    <w:rsid w:val="00E47B0F"/>
    <w:rsid w:val="00EE747A"/>
    <w:rsid w:val="00F041B9"/>
    <w:rsid w:val="00F45B17"/>
    <w:rsid w:val="00F50996"/>
    <w:rsid w:val="00F60EFC"/>
    <w:rsid w:val="00F7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3149F"/>
  <w15:chartTrackingRefBased/>
  <w15:docId w15:val="{FF578D72-6A76-4DFB-A13D-F4D77DEED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639B"/>
    <w:pPr>
      <w:ind w:left="720"/>
      <w:contextualSpacing/>
    </w:pPr>
  </w:style>
  <w:style w:type="table" w:styleId="Reetkatablice">
    <w:name w:val="Table Grid"/>
    <w:basedOn w:val="Obinatablica"/>
    <w:uiPriority w:val="39"/>
    <w:rsid w:val="00F76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5</Pages>
  <Words>1871</Words>
  <Characters>10670</Characters>
  <Application>Microsoft Office Word</Application>
  <DocSecurity>0</DocSecurity>
  <Lines>88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Kovačec</dc:creator>
  <cp:keywords/>
  <dc:description/>
  <cp:lastModifiedBy>Ana Kovačec</cp:lastModifiedBy>
  <cp:revision>10</cp:revision>
  <cp:lastPrinted>2023-07-07T11:10:00Z</cp:lastPrinted>
  <dcterms:created xsi:type="dcterms:W3CDTF">2023-07-11T07:53:00Z</dcterms:created>
  <dcterms:modified xsi:type="dcterms:W3CDTF">2024-01-30T10:27:00Z</dcterms:modified>
</cp:coreProperties>
</file>